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2B7F7" w14:textId="65D28B93" w:rsidR="00504DCE" w:rsidRPr="00D22AFE" w:rsidRDefault="36A5F5D9">
      <w:pPr>
        <w:jc w:val="center"/>
        <w:rPr>
          <w:b/>
          <w:bCs/>
          <w:sz w:val="24"/>
          <w:szCs w:val="24"/>
        </w:rPr>
      </w:pPr>
      <w:r w:rsidRPr="00D22AFE">
        <w:rPr>
          <w:b/>
          <w:bCs/>
          <w:sz w:val="24"/>
          <w:szCs w:val="24"/>
        </w:rPr>
        <w:t>GO!</w:t>
      </w:r>
      <w:r w:rsidR="00120D3F" w:rsidRPr="00D22AFE">
        <w:rPr>
          <w:b/>
          <w:bCs/>
          <w:sz w:val="24"/>
          <w:szCs w:val="24"/>
        </w:rPr>
        <w:t xml:space="preserve"> </w:t>
      </w:r>
      <w:r w:rsidRPr="00D22AFE">
        <w:rPr>
          <w:b/>
          <w:bCs/>
          <w:sz w:val="24"/>
          <w:szCs w:val="24"/>
        </w:rPr>
        <w:t>and R4S</w:t>
      </w:r>
      <w:r w:rsidR="002B76F0" w:rsidRPr="00D22AFE">
        <w:rPr>
          <w:b/>
          <w:bCs/>
          <w:sz w:val="24"/>
          <w:szCs w:val="24"/>
        </w:rPr>
        <w:t xml:space="preserve"> Guided Notes </w:t>
      </w:r>
    </w:p>
    <w:p w14:paraId="07E8836A" w14:textId="613246B5" w:rsidR="002C27C3" w:rsidRPr="00D22AFE" w:rsidRDefault="002C27C3" w:rsidP="4EFA1A63">
      <w:pPr>
        <w:rPr>
          <w:b/>
          <w:bCs/>
        </w:rPr>
      </w:pPr>
      <w:r w:rsidRPr="00D22AFE">
        <w:rPr>
          <w:b/>
          <w:bCs/>
        </w:rPr>
        <w:t xml:space="preserve">Use this Guide </w:t>
      </w:r>
      <w:r w:rsidR="000F7E78" w:rsidRPr="00D22AFE">
        <w:rPr>
          <w:b/>
          <w:bCs/>
        </w:rPr>
        <w:t>for</w:t>
      </w:r>
      <w:r w:rsidR="427DCD08" w:rsidRPr="00D22AFE">
        <w:rPr>
          <w:b/>
          <w:bCs/>
        </w:rPr>
        <w:t xml:space="preserve"> </w:t>
      </w:r>
      <w:r w:rsidR="0011641C" w:rsidRPr="00D22AFE">
        <w:rPr>
          <w:b/>
          <w:bCs/>
        </w:rPr>
        <w:t xml:space="preserve">the lessons in the </w:t>
      </w:r>
      <w:r w:rsidR="000250BC" w:rsidRPr="00D22AFE">
        <w:rPr>
          <w:b/>
          <w:bCs/>
        </w:rPr>
        <w:t xml:space="preserve">How to Use </w:t>
      </w:r>
      <w:proofErr w:type="spellStart"/>
      <w:r w:rsidR="000250BC" w:rsidRPr="00D22AFE">
        <w:rPr>
          <w:b/>
          <w:bCs/>
        </w:rPr>
        <w:t>INFOhio</w:t>
      </w:r>
      <w:proofErr w:type="spellEnd"/>
      <w:r w:rsidR="000250BC" w:rsidRPr="00D22AFE">
        <w:rPr>
          <w:b/>
          <w:bCs/>
        </w:rPr>
        <w:t xml:space="preserve"> Inquiry Tools </w:t>
      </w:r>
      <w:r w:rsidR="00E95C88" w:rsidRPr="00D22AFE">
        <w:rPr>
          <w:b/>
          <w:bCs/>
        </w:rPr>
        <w:t>module</w:t>
      </w:r>
      <w:r w:rsidR="003E578F" w:rsidRPr="00D22AFE">
        <w:rPr>
          <w:b/>
          <w:bCs/>
        </w:rPr>
        <w:t>:</w:t>
      </w:r>
    </w:p>
    <w:p w14:paraId="10A2295E" w14:textId="77777777" w:rsidR="000250BC" w:rsidRPr="00D22AFE" w:rsidRDefault="00DF505C" w:rsidP="00DF505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22AFE">
        <w:rPr>
          <w:rStyle w:val="normaltextrun"/>
          <w:rFonts w:asciiTheme="minorHAnsi" w:hAnsiTheme="minorHAnsi" w:cstheme="minorHAnsi"/>
          <w:sz w:val="22"/>
          <w:szCs w:val="22"/>
        </w:rPr>
        <w:t>Getting to Know GO! Ask, Act, Achieve</w:t>
      </w:r>
    </w:p>
    <w:p w14:paraId="50C4EEDB" w14:textId="0ADD3BBB" w:rsidR="000250BC" w:rsidRPr="00D22AFE" w:rsidRDefault="00DF505C" w:rsidP="008C4D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22AFE">
        <w:rPr>
          <w:rStyle w:val="normaltextrun"/>
          <w:rFonts w:asciiTheme="minorHAnsi" w:hAnsiTheme="minorHAnsi" w:cstheme="minorHAnsi"/>
          <w:sz w:val="22"/>
          <w:szCs w:val="22"/>
        </w:rPr>
        <w:t>Getting to Know Research 4 Success</w:t>
      </w:r>
      <w:r w:rsidRPr="00D22AF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8F2E7C" w14:textId="77777777" w:rsidR="00CE5E6C" w:rsidRPr="00D22AFE" w:rsidRDefault="00CE5E6C" w:rsidP="009B33E0">
      <w:pPr>
        <w:pStyle w:val="paragraph"/>
        <w:spacing w:before="0" w:beforeAutospacing="0" w:after="0" w:afterAutospacing="0"/>
        <w:ind w:left="720"/>
        <w:textAlignment w:val="baseline"/>
        <w:rPr>
          <w:rFonts w:cstheme="minorHAnsi"/>
        </w:rPr>
      </w:pPr>
    </w:p>
    <w:p w14:paraId="2AA22CF7" w14:textId="5DB51EF7" w:rsidR="00ED58B7" w:rsidRPr="00D22AFE" w:rsidRDefault="00ED58B7" w:rsidP="00ED58B7">
      <w:pPr>
        <w:pStyle w:val="ListParagraph"/>
        <w:spacing w:after="0" w:line="240" w:lineRule="auto"/>
        <w:rPr>
          <w:b/>
          <w:bCs/>
        </w:rPr>
      </w:pPr>
    </w:p>
    <w:p w14:paraId="5AD4A248" w14:textId="5EFD74B0" w:rsidR="006447B7" w:rsidRPr="00D22AFE" w:rsidRDefault="006447B7" w:rsidP="006447B7">
      <w:pPr>
        <w:rPr>
          <w:rFonts w:cstheme="minorHAnsi"/>
          <w:b/>
          <w:bCs/>
        </w:rPr>
      </w:pPr>
      <w:r w:rsidRPr="00D22AFE">
        <w:rPr>
          <w:rFonts w:cstheme="minorHAnsi"/>
          <w:b/>
          <w:bCs/>
        </w:rPr>
        <w:t>Getting to Know GO! Ask, Act, Achieve</w:t>
      </w:r>
    </w:p>
    <w:p w14:paraId="3C727E85" w14:textId="57747CF6" w:rsidR="00E63E59" w:rsidRPr="00D22AFE" w:rsidRDefault="00E63E59" w:rsidP="006447B7">
      <w:pPr>
        <w:rPr>
          <w:rFonts w:cstheme="minorHAnsi"/>
          <w:b/>
          <w:bCs/>
        </w:rPr>
      </w:pPr>
      <w:r w:rsidRPr="00D22AFE">
        <w:rPr>
          <w:rFonts w:cstheme="minorHAnsi"/>
          <w:b/>
          <w:bCs/>
        </w:rPr>
        <w:t>Fill in the blanks with terms from the lesson content.</w:t>
      </w:r>
    </w:p>
    <w:p w14:paraId="2CC48D98" w14:textId="23D2DA76" w:rsidR="006447B7" w:rsidRPr="00D22AFE" w:rsidRDefault="006447B7" w:rsidP="00CB79CE">
      <w:pPr>
        <w:spacing w:line="360" w:lineRule="auto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You can use GO! Ask, Act, Achieve on a</w:t>
      </w:r>
      <w:r w:rsidRPr="00D22AFE">
        <w:rPr>
          <w:rFonts w:eastAsia="Times New Roman" w:cstheme="minorHAnsi"/>
          <w:sz w:val="21"/>
          <w:szCs w:val="21"/>
        </w:rPr>
        <w:softHyphen/>
      </w:r>
      <w:r w:rsidRPr="00D22AFE">
        <w:rPr>
          <w:rFonts w:eastAsia="Times New Roman" w:cstheme="minorHAnsi"/>
          <w:sz w:val="21"/>
          <w:szCs w:val="21"/>
        </w:rPr>
        <w:softHyphen/>
        <w:t xml:space="preserve"> ___________________________, ________________, ______________________, or other device with Internet access.</w:t>
      </w:r>
    </w:p>
    <w:p w14:paraId="6B139B89" w14:textId="038A0294" w:rsidR="00330F04" w:rsidRPr="00D22AFE" w:rsidRDefault="00330F04" w:rsidP="00CB79CE">
      <w:pPr>
        <w:spacing w:line="360" w:lineRule="auto"/>
        <w:rPr>
          <w:rFonts w:cstheme="minorHAnsi"/>
          <w:b/>
          <w:bCs/>
        </w:rPr>
      </w:pPr>
      <w:r w:rsidRPr="00D22AFE">
        <w:rPr>
          <w:rFonts w:eastAsia="Times New Roman" w:cstheme="minorHAnsi"/>
          <w:sz w:val="21"/>
          <w:szCs w:val="21"/>
        </w:rPr>
        <w:t>Go to _________________________________________.</w:t>
      </w:r>
    </w:p>
    <w:p w14:paraId="4923A0B9" w14:textId="77777777" w:rsidR="006447B7" w:rsidRPr="00D22AFE" w:rsidRDefault="006447B7" w:rsidP="00CB79CE">
      <w:pPr>
        <w:shd w:val="clear" w:color="auto" w:fill="FFFFFF"/>
        <w:spacing w:before="100" w:beforeAutospacing="1" w:after="100" w:afterAutospacing="1" w:line="360" w:lineRule="auto"/>
        <w:rPr>
          <w:rFonts w:cstheme="minorHAnsi"/>
          <w:sz w:val="21"/>
          <w:szCs w:val="21"/>
        </w:rPr>
      </w:pPr>
      <w:r w:rsidRPr="00D22AFE">
        <w:rPr>
          <w:rFonts w:cstheme="minorHAnsi"/>
          <w:sz w:val="21"/>
          <w:szCs w:val="21"/>
        </w:rPr>
        <w:t>Select the Grades K–5, Grades 6–8, or Grades 9–12 button.</w:t>
      </w:r>
    </w:p>
    <w:p w14:paraId="76D9BFDB" w14:textId="3EB9AF06" w:rsidR="006447B7" w:rsidRPr="00D22AFE" w:rsidRDefault="006447B7" w:rsidP="00CB79CE">
      <w:pPr>
        <w:shd w:val="clear" w:color="auto" w:fill="FFFFFF"/>
        <w:spacing w:before="100" w:beforeAutospacing="1" w:after="100" w:afterAutospacing="1" w:line="360" w:lineRule="auto"/>
        <w:rPr>
          <w:rFonts w:cstheme="minorHAnsi"/>
          <w:sz w:val="21"/>
          <w:szCs w:val="21"/>
        </w:rPr>
      </w:pPr>
      <w:r w:rsidRPr="00D22AFE">
        <w:rPr>
          <w:rFonts w:cstheme="minorHAnsi"/>
          <w:sz w:val="21"/>
          <w:szCs w:val="21"/>
        </w:rPr>
        <w:t>Click the gray ________________in the GO! Ask, Act, Achieve resource box. Here you will find a link to the____________________________.</w:t>
      </w:r>
    </w:p>
    <w:p w14:paraId="1AA22EEB" w14:textId="1A368D9E" w:rsidR="006447B7" w:rsidRPr="00D22AFE" w:rsidRDefault="006447B7" w:rsidP="00CB79CE">
      <w:pPr>
        <w:shd w:val="clear" w:color="auto" w:fill="FFFFFF"/>
        <w:spacing w:before="100" w:beforeAutospacing="1" w:after="100" w:afterAutospacing="1" w:line="360" w:lineRule="auto"/>
        <w:rPr>
          <w:rFonts w:cstheme="minorHAnsi"/>
          <w:sz w:val="21"/>
          <w:szCs w:val="21"/>
        </w:rPr>
      </w:pPr>
      <w:r w:rsidRPr="00D22AFE">
        <w:rPr>
          <w:rFonts w:cstheme="minorHAnsi"/>
          <w:sz w:val="21"/>
          <w:szCs w:val="21"/>
        </w:rPr>
        <w:t>Click the green ___________________________to access the resource.</w:t>
      </w:r>
    </w:p>
    <w:p w14:paraId="5054BE8E" w14:textId="36DE4588" w:rsidR="006447B7" w:rsidRPr="00D22AFE" w:rsidRDefault="006447B7" w:rsidP="00CB79CE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Theme="minorHAnsi" w:hAnsiTheme="minorHAnsi" w:cstheme="minorHAnsi"/>
          <w:sz w:val="21"/>
          <w:szCs w:val="21"/>
        </w:rPr>
      </w:pPr>
      <w:r w:rsidRPr="00D22AFE">
        <w:rPr>
          <w:rFonts w:asciiTheme="minorHAnsi" w:hAnsiTheme="minorHAnsi" w:cstheme="minorHAnsi"/>
          <w:sz w:val="21"/>
          <w:szCs w:val="21"/>
        </w:rPr>
        <w:t>GO! Ask, Act, Achieve includes a ________________________designed to support _____________________ to incorporate the tools and resources into whole class instruction. Designed for______________________, this _____________________________is formatted as a _____________________________. A________________________________ is an interactive method of delivering instruction, with clickable links to resources located in GO! and additional resources not included on the website.</w:t>
      </w:r>
    </w:p>
    <w:p w14:paraId="35761240" w14:textId="0444A42D" w:rsidR="006447B7" w:rsidRPr="00D22AFE" w:rsidRDefault="006447B7" w:rsidP="00CB79CE">
      <w:pPr>
        <w:shd w:val="clear" w:color="auto" w:fill="FFFFFF"/>
        <w:spacing w:after="300" w:line="360" w:lineRule="auto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GO! Ask, Act, Achieve is an _____________________designed to lead ____________________________through the ______________________________ by providing tools, resources, and strategies to support students as they:</w:t>
      </w:r>
    </w:p>
    <w:p w14:paraId="080012C2" w14:textId="33D75DD3" w:rsidR="006447B7" w:rsidRPr="00D22AFE" w:rsidRDefault="006447B7" w:rsidP="006447B7">
      <w:pPr>
        <w:pStyle w:val="ListParagraph"/>
        <w:numPr>
          <w:ilvl w:val="0"/>
          <w:numId w:val="17"/>
        </w:numPr>
        <w:shd w:val="clear" w:color="auto" w:fill="FFFFFF"/>
        <w:spacing w:after="300" w:line="300" w:lineRule="atLeast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___________________________</w:t>
      </w:r>
    </w:p>
    <w:p w14:paraId="683746F6" w14:textId="312824C2" w:rsidR="006447B7" w:rsidRPr="00D22AFE" w:rsidRDefault="006447B7" w:rsidP="006447B7">
      <w:pPr>
        <w:pStyle w:val="ListParagraph"/>
        <w:numPr>
          <w:ilvl w:val="0"/>
          <w:numId w:val="17"/>
        </w:numPr>
        <w:shd w:val="clear" w:color="auto" w:fill="FFFFFF"/>
        <w:spacing w:after="300" w:line="300" w:lineRule="atLeast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___________________________</w:t>
      </w:r>
    </w:p>
    <w:p w14:paraId="6C16F84C" w14:textId="4E41C4BC" w:rsidR="006447B7" w:rsidRPr="00D22AFE" w:rsidRDefault="006447B7" w:rsidP="006447B7">
      <w:pPr>
        <w:pStyle w:val="ListParagraph"/>
        <w:numPr>
          <w:ilvl w:val="0"/>
          <w:numId w:val="17"/>
        </w:numPr>
        <w:shd w:val="clear" w:color="auto" w:fill="FFFFFF"/>
        <w:spacing w:after="300" w:line="300" w:lineRule="atLeast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___________________________</w:t>
      </w:r>
    </w:p>
    <w:p w14:paraId="4C254A05" w14:textId="3BABA187" w:rsidR="006447B7" w:rsidRPr="00D22AFE" w:rsidRDefault="006447B7" w:rsidP="006447B7">
      <w:pPr>
        <w:pStyle w:val="ListParagraph"/>
        <w:numPr>
          <w:ilvl w:val="0"/>
          <w:numId w:val="17"/>
        </w:numPr>
        <w:shd w:val="clear" w:color="auto" w:fill="FFFFFF"/>
        <w:spacing w:after="300" w:line="300" w:lineRule="atLeast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___________________________</w:t>
      </w:r>
    </w:p>
    <w:p w14:paraId="42609195" w14:textId="3A2F402C" w:rsidR="006447B7" w:rsidRPr="00D22AFE" w:rsidRDefault="006447B7" w:rsidP="006447B7">
      <w:pPr>
        <w:pStyle w:val="ListParagraph"/>
        <w:numPr>
          <w:ilvl w:val="0"/>
          <w:numId w:val="17"/>
        </w:numPr>
        <w:shd w:val="clear" w:color="auto" w:fill="FFFFFF"/>
        <w:spacing w:after="300" w:line="300" w:lineRule="atLeast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___________________________</w:t>
      </w:r>
    </w:p>
    <w:p w14:paraId="1DF52491" w14:textId="59A81021" w:rsidR="006447B7" w:rsidRPr="00D22AFE" w:rsidRDefault="006447B7" w:rsidP="00CB79CE">
      <w:pPr>
        <w:shd w:val="clear" w:color="auto" w:fill="FFFFFF"/>
        <w:spacing w:after="300" w:line="360" w:lineRule="auto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lastRenderedPageBreak/>
        <w:t xml:space="preserve">GO! Ask, Act, Achieve is designed for ______________________use and is organized into three categories:___________, _____________, and ________________. Subcategories are organized by ___________________________that reflect skills students struggle with during the inquiry process. This web tool is designed for students in_____________________, but best supports students_________________________. The teacher guide is provided to support whole class instruction. Each of the three categories corresponds to one or more of the __________________________. </w:t>
      </w:r>
    </w:p>
    <w:p w14:paraId="2B0C40F8" w14:textId="6BB4DCCE" w:rsidR="006447B7" w:rsidRPr="00D22AFE" w:rsidRDefault="006447B7" w:rsidP="00CB79CE">
      <w:pPr>
        <w:shd w:val="clear" w:color="auto" w:fill="FFFFFF"/>
        <w:spacing w:after="300" w:line="360" w:lineRule="auto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Under</w:t>
      </w:r>
      <w:r w:rsidR="00E63E59" w:rsidRPr="00D22AFE">
        <w:rPr>
          <w:rFonts w:eastAsia="Times New Roman" w:cstheme="minorHAnsi"/>
          <w:sz w:val="21"/>
          <w:szCs w:val="21"/>
        </w:rPr>
        <w:t>____________________________</w:t>
      </w:r>
      <w:r w:rsidRPr="00D22AFE">
        <w:rPr>
          <w:rFonts w:eastAsia="Times New Roman" w:cstheme="minorHAnsi"/>
          <w:sz w:val="21"/>
          <w:szCs w:val="21"/>
        </w:rPr>
        <w:t xml:space="preserve">, students will find resources to help them </w:t>
      </w:r>
      <w:r w:rsidR="00E63E59" w:rsidRPr="00D22AFE">
        <w:rPr>
          <w:rFonts w:eastAsia="Times New Roman" w:cstheme="minorHAnsi"/>
          <w:sz w:val="21"/>
          <w:szCs w:val="21"/>
        </w:rPr>
        <w:t>____________________________________</w:t>
      </w:r>
      <w:r w:rsidRPr="00D22AFE">
        <w:rPr>
          <w:rFonts w:eastAsia="Times New Roman" w:cstheme="minorHAnsi"/>
          <w:sz w:val="21"/>
          <w:szCs w:val="21"/>
        </w:rPr>
        <w:t>to guide inquiry and address the following questions:</w:t>
      </w:r>
    </w:p>
    <w:p w14:paraId="1025455C" w14:textId="77777777" w:rsidR="006447B7" w:rsidRPr="006E2A26" w:rsidRDefault="006447B7" w:rsidP="006E2A2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What problem do I want to solve?</w:t>
      </w:r>
    </w:p>
    <w:p w14:paraId="00E2970B" w14:textId="77777777" w:rsidR="006447B7" w:rsidRPr="006E2A26" w:rsidRDefault="006447B7" w:rsidP="006E2A2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What do I already know?</w:t>
      </w:r>
    </w:p>
    <w:p w14:paraId="0FC93274" w14:textId="77777777" w:rsidR="006447B7" w:rsidRPr="006E2A26" w:rsidRDefault="006447B7" w:rsidP="006E2A2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get organized to start my research?</w:t>
      </w:r>
    </w:p>
    <w:p w14:paraId="34A13B1F" w14:textId="77777777" w:rsidR="006447B7" w:rsidRPr="006E2A26" w:rsidRDefault="006447B7" w:rsidP="006E2A2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begin my research?</w:t>
      </w:r>
    </w:p>
    <w:p w14:paraId="2865F555" w14:textId="751A1280" w:rsidR="006447B7" w:rsidRPr="00D22AFE" w:rsidRDefault="006447B7" w:rsidP="00CB79CE">
      <w:pPr>
        <w:shd w:val="clear" w:color="auto" w:fill="FFFFFF"/>
        <w:spacing w:after="300" w:line="360" w:lineRule="auto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Under</w:t>
      </w:r>
      <w:r w:rsidR="00E63E59" w:rsidRPr="00D22AFE">
        <w:rPr>
          <w:rFonts w:eastAsia="Times New Roman" w:cstheme="minorHAnsi"/>
          <w:sz w:val="21"/>
          <w:szCs w:val="21"/>
        </w:rPr>
        <w:t>______________</w:t>
      </w:r>
      <w:r w:rsidRPr="00D22AFE">
        <w:rPr>
          <w:rFonts w:eastAsia="Times New Roman" w:cstheme="minorHAnsi"/>
          <w:sz w:val="21"/>
          <w:szCs w:val="21"/>
        </w:rPr>
        <w:t xml:space="preserve">, students will find resources to help them </w:t>
      </w:r>
      <w:r w:rsidR="00E63E59" w:rsidRPr="00D22AFE">
        <w:rPr>
          <w:rFonts w:eastAsia="Times New Roman" w:cstheme="minorHAnsi"/>
          <w:sz w:val="21"/>
          <w:szCs w:val="21"/>
        </w:rPr>
        <w:t>________________________________</w:t>
      </w:r>
      <w:r w:rsidRPr="00D22AFE">
        <w:rPr>
          <w:rFonts w:eastAsia="Times New Roman" w:cstheme="minorHAnsi"/>
          <w:sz w:val="21"/>
          <w:szCs w:val="21"/>
        </w:rPr>
        <w:t>information and address the following questions:</w:t>
      </w:r>
    </w:p>
    <w:p w14:paraId="6A8190A3" w14:textId="77777777" w:rsidR="006447B7" w:rsidRPr="006E2A26" w:rsidRDefault="006447B7" w:rsidP="006E2A2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Where do I find trustworthy information?</w:t>
      </w:r>
    </w:p>
    <w:p w14:paraId="07969BBE" w14:textId="77777777" w:rsidR="006447B7" w:rsidRPr="006E2A26" w:rsidRDefault="006447B7" w:rsidP="006E2A2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evaluate my sources?</w:t>
      </w:r>
    </w:p>
    <w:p w14:paraId="37E16DA3" w14:textId="77777777" w:rsidR="006447B7" w:rsidRPr="006E2A26" w:rsidRDefault="006447B7" w:rsidP="006E2A2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organize my project?</w:t>
      </w:r>
    </w:p>
    <w:p w14:paraId="5E37E718" w14:textId="77777777" w:rsidR="006447B7" w:rsidRPr="006E2A26" w:rsidRDefault="006447B7" w:rsidP="006E2A2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work with others in a group?</w:t>
      </w:r>
    </w:p>
    <w:p w14:paraId="21A97E9A" w14:textId="42D386B0" w:rsidR="006447B7" w:rsidRPr="00D22AFE" w:rsidRDefault="006447B7" w:rsidP="00CB79CE">
      <w:pPr>
        <w:shd w:val="clear" w:color="auto" w:fill="FFFFFF"/>
        <w:spacing w:after="300" w:line="360" w:lineRule="auto"/>
        <w:rPr>
          <w:rFonts w:eastAsia="Times New Roman" w:cstheme="minorHAnsi"/>
          <w:sz w:val="21"/>
          <w:szCs w:val="21"/>
        </w:rPr>
      </w:pPr>
      <w:r w:rsidRPr="00D22AFE">
        <w:rPr>
          <w:rFonts w:eastAsia="Times New Roman" w:cstheme="minorHAnsi"/>
          <w:sz w:val="21"/>
          <w:szCs w:val="21"/>
        </w:rPr>
        <w:t>Under</w:t>
      </w:r>
      <w:r w:rsidR="00E63E59" w:rsidRPr="00D22AFE">
        <w:rPr>
          <w:rFonts w:eastAsia="Times New Roman" w:cstheme="minorHAnsi"/>
          <w:sz w:val="21"/>
          <w:szCs w:val="21"/>
        </w:rPr>
        <w:t>__________________</w:t>
      </w:r>
      <w:r w:rsidRPr="00D22AFE">
        <w:rPr>
          <w:rFonts w:eastAsia="Times New Roman" w:cstheme="minorHAnsi"/>
          <w:sz w:val="21"/>
          <w:szCs w:val="21"/>
        </w:rPr>
        <w:t xml:space="preserve">, students will find resources to help them </w:t>
      </w:r>
      <w:r w:rsidR="00E63E59" w:rsidRPr="00D22AFE">
        <w:rPr>
          <w:rFonts w:eastAsia="Times New Roman" w:cstheme="minorHAnsi"/>
          <w:sz w:val="21"/>
          <w:szCs w:val="21"/>
        </w:rPr>
        <w:t>________________________</w:t>
      </w:r>
      <w:r w:rsidRPr="00D22AFE">
        <w:rPr>
          <w:rFonts w:eastAsia="Times New Roman" w:cstheme="minorHAnsi"/>
          <w:sz w:val="21"/>
          <w:szCs w:val="21"/>
        </w:rPr>
        <w:t>on the information they collected and the projects they created and address the following questions:</w:t>
      </w:r>
    </w:p>
    <w:p w14:paraId="7E6AAF96" w14:textId="77777777" w:rsidR="006447B7" w:rsidRPr="006E2A26" w:rsidRDefault="006447B7" w:rsidP="006E2A26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create my project?</w:t>
      </w:r>
    </w:p>
    <w:p w14:paraId="5DDEFEEF" w14:textId="77777777" w:rsidR="006447B7" w:rsidRPr="006E2A26" w:rsidRDefault="006447B7" w:rsidP="006E2A26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prepare my project for presentation?</w:t>
      </w:r>
    </w:p>
    <w:p w14:paraId="4EE6F0F6" w14:textId="77777777" w:rsidR="006447B7" w:rsidRPr="006E2A26" w:rsidRDefault="006447B7" w:rsidP="006E2A26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publish my project?</w:t>
      </w:r>
    </w:p>
    <w:p w14:paraId="03AF9787" w14:textId="6FFAE436" w:rsidR="00E63E59" w:rsidRPr="006E2A26" w:rsidRDefault="006447B7" w:rsidP="006E2A26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How do I evaluate my project?</w:t>
      </w:r>
    </w:p>
    <w:p w14:paraId="23106E2D" w14:textId="77777777" w:rsidR="006447B7" w:rsidRPr="00D22AFE" w:rsidRDefault="006447B7" w:rsidP="009B33E0">
      <w:pPr>
        <w:spacing w:after="0" w:line="240" w:lineRule="auto"/>
        <w:rPr>
          <w:rFonts w:eastAsia="Times New Roman"/>
          <w:b/>
          <w:bCs/>
        </w:rPr>
      </w:pPr>
    </w:p>
    <w:p w14:paraId="76EACF85" w14:textId="29280BF1" w:rsidR="00E63E59" w:rsidRPr="00D22AFE" w:rsidRDefault="0019692B" w:rsidP="0019692B">
      <w:pPr>
        <w:spacing w:after="0" w:line="240" w:lineRule="auto"/>
        <w:textAlignment w:val="baseline"/>
        <w:rPr>
          <w:rFonts w:eastAsia="Times New Roman" w:cstheme="minorHAnsi"/>
        </w:rPr>
      </w:pPr>
      <w:r w:rsidRPr="00D22AFE">
        <w:rPr>
          <w:rFonts w:eastAsia="Times New Roman" w:cstheme="minorHAnsi"/>
          <w:b/>
          <w:bCs/>
        </w:rPr>
        <w:t>Getting to Know Research 4 Success</w:t>
      </w:r>
      <w:r w:rsidRPr="00D22AFE">
        <w:rPr>
          <w:rFonts w:eastAsia="Times New Roman" w:cstheme="minorHAnsi"/>
        </w:rPr>
        <w:t> </w:t>
      </w:r>
    </w:p>
    <w:p w14:paraId="005EE250" w14:textId="77777777" w:rsidR="00E63E59" w:rsidRPr="00D22AFE" w:rsidRDefault="00E63E59" w:rsidP="0019692B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9D1DCC4" w14:textId="7DC6F9A7" w:rsidR="00E632AE" w:rsidRPr="006E2A26" w:rsidRDefault="00330F04" w:rsidP="00CB79CE">
      <w:pPr>
        <w:shd w:val="clear" w:color="auto" w:fill="FFFFFF"/>
        <w:spacing w:after="300" w:line="360" w:lineRule="auto"/>
        <w:rPr>
          <w:rFonts w:eastAsia="Times New Roman" w:cstheme="minorHAnsi"/>
          <w:sz w:val="21"/>
          <w:szCs w:val="21"/>
        </w:rPr>
      </w:pPr>
      <w:r w:rsidRPr="006E2A26">
        <w:rPr>
          <w:rFonts w:eastAsia="Times New Roman" w:cstheme="minorHAnsi"/>
          <w:sz w:val="21"/>
          <w:szCs w:val="21"/>
        </w:rPr>
        <w:t>You can use Research 4 Success on a computer, mobile phone, tablet, or other device with Internet access</w:t>
      </w:r>
      <w:r w:rsidR="00E632AE" w:rsidRPr="006E2A26">
        <w:rPr>
          <w:rFonts w:eastAsia="Times New Roman" w:cstheme="minorHAnsi"/>
          <w:sz w:val="21"/>
          <w:szCs w:val="21"/>
        </w:rPr>
        <w:t>.</w:t>
      </w:r>
    </w:p>
    <w:p w14:paraId="3B1187F8" w14:textId="7A7BC9CE" w:rsidR="00A55F55" w:rsidRPr="00D22AFE" w:rsidRDefault="00330F04" w:rsidP="00A55F55">
      <w:pPr>
        <w:spacing w:after="0" w:line="360" w:lineRule="auto"/>
        <w:textAlignment w:val="baseline"/>
        <w:rPr>
          <w:rFonts w:eastAsia="Times New Roman" w:cstheme="minorHAnsi"/>
        </w:rPr>
      </w:pPr>
      <w:r w:rsidRPr="00D22AFE">
        <w:rPr>
          <w:rFonts w:eastAsia="Times New Roman" w:cstheme="minorHAnsi"/>
        </w:rPr>
        <w:t>Go to _____________________________________.</w:t>
      </w:r>
    </w:p>
    <w:p w14:paraId="38F7C5D1" w14:textId="620A3AFF" w:rsidR="00330F04" w:rsidRPr="00D22AFE" w:rsidRDefault="00330F04" w:rsidP="00CB79CE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Select the Grades 9–12 button.</w:t>
      </w:r>
    </w:p>
    <w:p w14:paraId="146CBAD2" w14:textId="26DC6787" w:rsidR="00330F04" w:rsidRPr="00D22AFE" w:rsidRDefault="00330F04" w:rsidP="00CB79CE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Click the gray _______________________in the Research 4 Success resource box. Here you will find a link to the_____________________________.</w:t>
      </w:r>
    </w:p>
    <w:p w14:paraId="2A47C03D" w14:textId="3D77CF42" w:rsidR="00330F04" w:rsidRPr="00D22AFE" w:rsidRDefault="00330F04" w:rsidP="00CB79CE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Click the green ____________________________to access the resource.</w:t>
      </w:r>
    </w:p>
    <w:p w14:paraId="34C820E9" w14:textId="3511A82D" w:rsidR="00330F04" w:rsidRPr="00D22AFE" w:rsidRDefault="00330F04" w:rsidP="00CB79CE">
      <w:pPr>
        <w:spacing w:after="0" w:line="360" w:lineRule="auto"/>
        <w:textAlignment w:val="baseline"/>
        <w:rPr>
          <w:rFonts w:ascii="Open Sans" w:hAnsi="Open Sans" w:cs="Open Sans"/>
          <w:sz w:val="21"/>
          <w:szCs w:val="21"/>
          <w:shd w:val="clear" w:color="auto" w:fill="FFFFFF"/>
        </w:rPr>
      </w:pPr>
      <w:r w:rsidRPr="00D22AFE">
        <w:rPr>
          <w:rFonts w:ascii="Open Sans" w:hAnsi="Open Sans" w:cs="Open Sans"/>
          <w:sz w:val="21"/>
          <w:szCs w:val="21"/>
          <w:shd w:val="clear" w:color="auto" w:fill="FFFFFF"/>
        </w:rPr>
        <w:t>The Research 4 Success ___________________________is a series of Google Docs that include ____________________________________________________to extend student learning, and invitations for ______________________________to ______________________________on their practice. The _________________________is loosely based on the</w:t>
      </w:r>
      <w:r w:rsidRPr="00D22AFE">
        <w:t>_________________________</w:t>
      </w:r>
      <w:r w:rsidRPr="00D22AFE">
        <w:rPr>
          <w:rFonts w:ascii="Open Sans" w:hAnsi="Open Sans" w:cs="Open Sans"/>
          <w:sz w:val="21"/>
          <w:szCs w:val="21"/>
          <w:shd w:val="clear" w:color="auto" w:fill="FFFFFF"/>
        </w:rPr>
        <w:t> model. _______________________________________are interactive Google Docs that _____________________________________________________________________________. They are designed to help students make the most of inquiry-based learning.</w:t>
      </w:r>
    </w:p>
    <w:p w14:paraId="37DEB5D1" w14:textId="75F1EEDC" w:rsidR="00330F04" w:rsidRPr="00D22AFE" w:rsidRDefault="00330F04" w:rsidP="00CB79CE">
      <w:pPr>
        <w:spacing w:after="0" w:line="360" w:lineRule="auto"/>
        <w:textAlignment w:val="baseline"/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4EDA281E" w14:textId="1B5AE77A" w:rsidR="00330F04" w:rsidRPr="00D22AFE" w:rsidRDefault="00330F04" w:rsidP="00CB79CE">
      <w:pPr>
        <w:shd w:val="clear" w:color="auto" w:fill="FFFFFF"/>
        <w:spacing w:after="300" w:line="360" w:lineRule="auto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Research 4 Success is a set of ________________________________________for students who are working on a__________________________________. The learning modules are designed for students in_______________________, but best support students in _____________________________and those enrolled in____________________________________________. Students can complete modules together as a class or individually. A _________________________________is provided to support whole class instruction. Each module includes:</w:t>
      </w:r>
      <w:bookmarkStart w:id="0" w:name="_GoBack"/>
      <w:bookmarkEnd w:id="0"/>
    </w:p>
    <w:p w14:paraId="03E8025A" w14:textId="6E2AA7EE" w:rsidR="006E2A26" w:rsidRPr="006E2A26" w:rsidRDefault="00330F04" w:rsidP="006E2A26">
      <w:pPr>
        <w:pStyle w:val="ListParagraph"/>
        <w:numPr>
          <w:ilvl w:val="0"/>
          <w:numId w:val="26"/>
        </w:numPr>
        <w:shd w:val="clear" w:color="auto" w:fill="FFFFFF"/>
        <w:spacing w:after="300" w:line="300" w:lineRule="atLeast"/>
        <w:rPr>
          <w:rFonts w:ascii="Open Sans" w:eastAsia="Times New Roman" w:hAnsi="Open Sans" w:cs="Open Sans"/>
          <w:sz w:val="21"/>
          <w:szCs w:val="21"/>
        </w:rPr>
      </w:pPr>
      <w:r w:rsidRPr="006E2A26">
        <w:rPr>
          <w:rFonts w:ascii="Open Sans" w:eastAsia="Times New Roman" w:hAnsi="Open Sans" w:cs="Open Sans"/>
          <w:sz w:val="21"/>
          <w:szCs w:val="21"/>
        </w:rPr>
        <w:t>_______________________________________</w:t>
      </w:r>
    </w:p>
    <w:p w14:paraId="4D4FC212" w14:textId="2BB2C2CD" w:rsidR="00330F04" w:rsidRPr="006E2A26" w:rsidRDefault="00330F04" w:rsidP="006E2A26">
      <w:pPr>
        <w:pStyle w:val="ListParagraph"/>
        <w:numPr>
          <w:ilvl w:val="0"/>
          <w:numId w:val="26"/>
        </w:numPr>
        <w:shd w:val="clear" w:color="auto" w:fill="FFFFFF"/>
        <w:spacing w:after="300" w:line="300" w:lineRule="atLeast"/>
        <w:rPr>
          <w:rFonts w:ascii="Open Sans" w:eastAsia="Times New Roman" w:hAnsi="Open Sans" w:cs="Open Sans"/>
          <w:sz w:val="21"/>
          <w:szCs w:val="21"/>
        </w:rPr>
      </w:pPr>
      <w:r w:rsidRPr="006E2A26">
        <w:rPr>
          <w:rFonts w:ascii="Open Sans" w:eastAsia="Times New Roman" w:hAnsi="Open Sans" w:cs="Open Sans"/>
          <w:sz w:val="21"/>
          <w:szCs w:val="21"/>
        </w:rPr>
        <w:t>_______________________________________</w:t>
      </w:r>
    </w:p>
    <w:p w14:paraId="53A00E33" w14:textId="75795882" w:rsidR="00E632AE" w:rsidRPr="006E2A26" w:rsidRDefault="00330F04" w:rsidP="006E2A26">
      <w:pPr>
        <w:pStyle w:val="ListParagraph"/>
        <w:numPr>
          <w:ilvl w:val="0"/>
          <w:numId w:val="26"/>
        </w:numPr>
        <w:shd w:val="clear" w:color="auto" w:fill="FFFFFF"/>
        <w:spacing w:after="300" w:line="300" w:lineRule="atLeast"/>
        <w:rPr>
          <w:rFonts w:ascii="Open Sans" w:eastAsia="Times New Roman" w:hAnsi="Open Sans" w:cs="Open Sans"/>
          <w:sz w:val="21"/>
          <w:szCs w:val="21"/>
        </w:rPr>
      </w:pPr>
      <w:r w:rsidRPr="006E2A26">
        <w:rPr>
          <w:rFonts w:ascii="Open Sans" w:eastAsia="Times New Roman" w:hAnsi="Open Sans" w:cs="Open Sans"/>
          <w:sz w:val="21"/>
          <w:szCs w:val="21"/>
        </w:rPr>
        <w:t>_______________________________________</w:t>
      </w:r>
    </w:p>
    <w:p w14:paraId="15FE3F39" w14:textId="3EAED14B" w:rsidR="00330F04" w:rsidRPr="00D22AFE" w:rsidRDefault="00330F04" w:rsidP="00E632AE">
      <w:pPr>
        <w:shd w:val="clear" w:color="auto" w:fill="FFFFFF"/>
        <w:spacing w:after="300" w:line="276" w:lineRule="auto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Throughout the course, students will:</w:t>
      </w:r>
    </w:p>
    <w:p w14:paraId="4E9F7F6E" w14:textId="570964DF" w:rsidR="00330F04" w:rsidRPr="006E2A26" w:rsidRDefault="00BA6C4D" w:rsidP="006E2A26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</w:rPr>
      </w:pPr>
      <w:r w:rsidRPr="006E2A26">
        <w:rPr>
          <w:rFonts w:ascii="Open Sans" w:eastAsia="Times New Roman" w:hAnsi="Open Sans" w:cs="Open Sans"/>
          <w:sz w:val="21"/>
          <w:szCs w:val="21"/>
        </w:rPr>
        <w:t>______________________________________________________</w:t>
      </w:r>
    </w:p>
    <w:p w14:paraId="1E6F96E8" w14:textId="5ADB7960" w:rsidR="00BA6C4D" w:rsidRPr="006E2A26" w:rsidRDefault="00BA6C4D" w:rsidP="006E2A26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</w:rPr>
      </w:pPr>
      <w:r w:rsidRPr="006E2A26">
        <w:rPr>
          <w:rFonts w:ascii="Open Sans" w:eastAsia="Times New Roman" w:hAnsi="Open Sans" w:cs="Open Sans"/>
          <w:sz w:val="21"/>
          <w:szCs w:val="21"/>
        </w:rPr>
        <w:t>______________________________________________________</w:t>
      </w:r>
    </w:p>
    <w:p w14:paraId="30CC2F18" w14:textId="56E6D704" w:rsidR="00BA6C4D" w:rsidRPr="006E2A26" w:rsidRDefault="00BA6C4D" w:rsidP="006E2A26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</w:rPr>
      </w:pPr>
      <w:r w:rsidRPr="006E2A26">
        <w:rPr>
          <w:rFonts w:ascii="Open Sans" w:eastAsia="Times New Roman" w:hAnsi="Open Sans" w:cs="Open Sans"/>
          <w:sz w:val="21"/>
          <w:szCs w:val="21"/>
        </w:rPr>
        <w:t>______________________________________________________</w:t>
      </w:r>
    </w:p>
    <w:p w14:paraId="70D395B5" w14:textId="6C0D9648" w:rsidR="00BA6C4D" w:rsidRPr="006E2A26" w:rsidRDefault="00BA6C4D" w:rsidP="006E2A26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</w:rPr>
      </w:pPr>
      <w:r w:rsidRPr="006E2A26">
        <w:rPr>
          <w:rFonts w:ascii="Open Sans" w:eastAsia="Times New Roman" w:hAnsi="Open Sans" w:cs="Open Sans"/>
          <w:sz w:val="21"/>
          <w:szCs w:val="21"/>
        </w:rPr>
        <w:t>______________________________________________________</w:t>
      </w:r>
    </w:p>
    <w:p w14:paraId="604B3F11" w14:textId="59ACCBA3" w:rsidR="00BA6C4D" w:rsidRPr="006E2A26" w:rsidRDefault="00BA6C4D" w:rsidP="006E2A26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</w:rPr>
      </w:pPr>
      <w:r w:rsidRPr="006E2A26">
        <w:rPr>
          <w:rFonts w:ascii="Open Sans" w:eastAsia="Times New Roman" w:hAnsi="Open Sans" w:cs="Open Sans"/>
          <w:sz w:val="21"/>
          <w:szCs w:val="21"/>
        </w:rPr>
        <w:t>______________________________________________________</w:t>
      </w:r>
    </w:p>
    <w:p w14:paraId="098E99CC" w14:textId="72CCA8A6" w:rsidR="00E632AE" w:rsidRDefault="00E632AE" w:rsidP="00330F04">
      <w:pPr>
        <w:shd w:val="clear" w:color="auto" w:fill="FFFFFF"/>
        <w:spacing w:after="300" w:line="300" w:lineRule="atLeast"/>
        <w:rPr>
          <w:rFonts w:ascii="Open Sans" w:eastAsia="Times New Roman" w:hAnsi="Open Sans" w:cs="Open Sans"/>
          <w:sz w:val="21"/>
          <w:szCs w:val="21"/>
        </w:rPr>
      </w:pPr>
    </w:p>
    <w:p w14:paraId="306EEF1A" w14:textId="2AD78998" w:rsidR="00372330" w:rsidRDefault="00372330" w:rsidP="00330F04">
      <w:pPr>
        <w:shd w:val="clear" w:color="auto" w:fill="FFFFFF"/>
        <w:spacing w:after="300" w:line="300" w:lineRule="atLeast"/>
        <w:rPr>
          <w:rFonts w:ascii="Open Sans" w:eastAsia="Times New Roman" w:hAnsi="Open Sans" w:cs="Open Sans"/>
          <w:sz w:val="21"/>
          <w:szCs w:val="21"/>
        </w:rPr>
      </w:pPr>
    </w:p>
    <w:p w14:paraId="29C65B32" w14:textId="77777777" w:rsidR="00372330" w:rsidRPr="00D22AFE" w:rsidRDefault="00372330" w:rsidP="00330F04">
      <w:pPr>
        <w:shd w:val="clear" w:color="auto" w:fill="FFFFFF"/>
        <w:spacing w:after="300" w:line="300" w:lineRule="atLeast"/>
        <w:rPr>
          <w:rFonts w:ascii="Open Sans" w:eastAsia="Times New Roman" w:hAnsi="Open Sans" w:cs="Open Sans"/>
          <w:sz w:val="21"/>
          <w:szCs w:val="21"/>
        </w:rPr>
      </w:pPr>
    </w:p>
    <w:p w14:paraId="57E8890F" w14:textId="06E13A84" w:rsidR="00330F04" w:rsidRPr="00D22AFE" w:rsidRDefault="00330F04" w:rsidP="00330F04">
      <w:pPr>
        <w:shd w:val="clear" w:color="auto" w:fill="FFFFFF"/>
        <w:spacing w:after="300" w:line="300" w:lineRule="atLeast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 xml:space="preserve">Each module corresponds to one of </w:t>
      </w:r>
      <w:proofErr w:type="spellStart"/>
      <w:r w:rsidRPr="00D22AFE">
        <w:rPr>
          <w:rFonts w:ascii="Open Sans" w:eastAsia="Times New Roman" w:hAnsi="Open Sans" w:cs="Open Sans"/>
          <w:sz w:val="21"/>
          <w:szCs w:val="21"/>
        </w:rPr>
        <w:t>INFOhio's</w:t>
      </w:r>
      <w:proofErr w:type="spellEnd"/>
      <w:r w:rsidR="00A55F55" w:rsidRPr="00D22AFE">
        <w:rPr>
          <w:rFonts w:ascii="Open Sans" w:eastAsia="Times New Roman" w:hAnsi="Open Sans" w:cs="Open Sans"/>
          <w:sz w:val="21"/>
          <w:szCs w:val="21"/>
        </w:rPr>
        <w:t xml:space="preserve"> </w:t>
      </w:r>
      <w:r w:rsidR="00BA6C4D" w:rsidRPr="00D22AFE">
        <w:rPr>
          <w:rFonts w:ascii="Open Sans" w:eastAsia="Times New Roman" w:hAnsi="Open Sans" w:cs="Open Sans"/>
          <w:sz w:val="21"/>
          <w:szCs w:val="21"/>
        </w:rPr>
        <w:t>_______________________________________</w:t>
      </w:r>
      <w:r w:rsidRPr="00D22AFE">
        <w:rPr>
          <w:rFonts w:ascii="Open Sans" w:eastAsia="Times New Roman" w:hAnsi="Open Sans" w:cs="Open Sans"/>
          <w:sz w:val="21"/>
          <w:szCs w:val="21"/>
        </w:rPr>
        <w:t>. Click a module button to access the content and resources. </w:t>
      </w:r>
    </w:p>
    <w:p w14:paraId="1C6013CD" w14:textId="359DAC78" w:rsidR="00330F04" w:rsidRPr="00D22AFE" w:rsidRDefault="00330F04" w:rsidP="00CB79CE">
      <w:pPr>
        <w:shd w:val="clear" w:color="auto" w:fill="FFFFFF"/>
        <w:spacing w:after="300" w:line="360" w:lineRule="auto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Each module contains an</w:t>
      </w:r>
      <w:r w:rsidR="00BA6C4D" w:rsidRPr="00D22AFE">
        <w:rPr>
          <w:rFonts w:ascii="Open Sans" w:eastAsia="Times New Roman" w:hAnsi="Open Sans" w:cs="Open Sans"/>
          <w:sz w:val="21"/>
          <w:szCs w:val="21"/>
        </w:rPr>
        <w:t xml:space="preserve"> _____________________________</w:t>
      </w:r>
      <w:r w:rsidRPr="00D22AFE">
        <w:rPr>
          <w:rFonts w:ascii="Open Sans" w:eastAsia="Times New Roman" w:hAnsi="Open Sans" w:cs="Open Sans"/>
          <w:sz w:val="21"/>
          <w:szCs w:val="21"/>
        </w:rPr>
        <w:t xml:space="preserve">, establishing an overview of the skills learned, practiced, and mastered in the module, and </w:t>
      </w:r>
      <w:r w:rsidR="00BA6C4D" w:rsidRPr="00D22AFE">
        <w:rPr>
          <w:rFonts w:ascii="Open Sans" w:eastAsia="Times New Roman" w:hAnsi="Open Sans" w:cs="Open Sans"/>
          <w:sz w:val="21"/>
          <w:szCs w:val="21"/>
        </w:rPr>
        <w:t>________________________________________</w:t>
      </w:r>
      <w:r w:rsidRPr="00D22AFE">
        <w:rPr>
          <w:rFonts w:ascii="Open Sans" w:eastAsia="Times New Roman" w:hAnsi="Open Sans" w:cs="Open Sans"/>
          <w:sz w:val="21"/>
          <w:szCs w:val="21"/>
        </w:rPr>
        <w:t xml:space="preserve">for the module listed as </w:t>
      </w:r>
      <w:r w:rsidR="00BA6C4D" w:rsidRPr="00D22AFE">
        <w:rPr>
          <w:rFonts w:ascii="Open Sans" w:eastAsia="Times New Roman" w:hAnsi="Open Sans" w:cs="Open Sans"/>
          <w:sz w:val="21"/>
          <w:szCs w:val="21"/>
        </w:rPr>
        <w:t>________________________________</w:t>
      </w:r>
      <w:r w:rsidRPr="00D22AFE">
        <w:rPr>
          <w:rFonts w:ascii="Open Sans" w:eastAsia="Times New Roman" w:hAnsi="Open Sans" w:cs="Open Sans"/>
          <w:sz w:val="21"/>
          <w:szCs w:val="21"/>
        </w:rPr>
        <w:t>for students. The learning activities in each module are divided into three sections:</w:t>
      </w:r>
    </w:p>
    <w:p w14:paraId="2CE47258" w14:textId="0D5BA54C" w:rsidR="00330F04" w:rsidRPr="00D22AFE" w:rsidRDefault="00BA6C4D" w:rsidP="00CB79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______________________________</w:t>
      </w:r>
      <w:r w:rsidR="00330F04" w:rsidRPr="00D22AFE">
        <w:rPr>
          <w:rFonts w:ascii="Open Sans" w:eastAsia="Times New Roman" w:hAnsi="Open Sans" w:cs="Open Sans"/>
          <w:sz w:val="21"/>
          <w:szCs w:val="21"/>
        </w:rPr>
        <w:t xml:space="preserve">: Students learn </w:t>
      </w:r>
      <w:r w:rsidRPr="00D22AFE">
        <w:rPr>
          <w:rFonts w:ascii="Open Sans" w:eastAsia="Times New Roman" w:hAnsi="Open Sans" w:cs="Open Sans"/>
          <w:sz w:val="21"/>
          <w:szCs w:val="21"/>
        </w:rPr>
        <w:t>_____________________</w:t>
      </w:r>
      <w:r w:rsidR="00330F04" w:rsidRPr="00D22AFE">
        <w:rPr>
          <w:rFonts w:ascii="Open Sans" w:eastAsia="Times New Roman" w:hAnsi="Open Sans" w:cs="Open Sans"/>
          <w:sz w:val="21"/>
          <w:szCs w:val="21"/>
        </w:rPr>
        <w:t>using texts, infographics, web resources, and videos.</w:t>
      </w:r>
    </w:p>
    <w:p w14:paraId="53036FC3" w14:textId="3774187F" w:rsidR="00330F04" w:rsidRPr="00D22AFE" w:rsidRDefault="00BA6C4D" w:rsidP="00CB79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______________________________</w:t>
      </w:r>
      <w:r w:rsidR="00330F04" w:rsidRPr="00D22AFE">
        <w:rPr>
          <w:rFonts w:ascii="Open Sans" w:eastAsia="Times New Roman" w:hAnsi="Open Sans" w:cs="Open Sans"/>
          <w:sz w:val="21"/>
          <w:szCs w:val="21"/>
        </w:rPr>
        <w:t xml:space="preserve">: Students practice </w:t>
      </w:r>
      <w:r w:rsidRPr="00D22AFE">
        <w:rPr>
          <w:rFonts w:ascii="Open Sans" w:eastAsia="Times New Roman" w:hAnsi="Open Sans" w:cs="Open Sans"/>
          <w:sz w:val="21"/>
          <w:szCs w:val="21"/>
        </w:rPr>
        <w:t>_____________________________</w:t>
      </w:r>
      <w:r w:rsidR="00330F04" w:rsidRPr="00D22AFE">
        <w:rPr>
          <w:rFonts w:ascii="Open Sans" w:eastAsia="Times New Roman" w:hAnsi="Open Sans" w:cs="Open Sans"/>
          <w:sz w:val="21"/>
          <w:szCs w:val="21"/>
        </w:rPr>
        <w:t xml:space="preserve">using </w:t>
      </w:r>
      <w:proofErr w:type="spellStart"/>
      <w:r w:rsidR="00330F04" w:rsidRPr="00D22AFE">
        <w:rPr>
          <w:rFonts w:ascii="Open Sans" w:eastAsia="Times New Roman" w:hAnsi="Open Sans" w:cs="Open Sans"/>
          <w:sz w:val="21"/>
          <w:szCs w:val="21"/>
        </w:rPr>
        <w:t>INFOhio</w:t>
      </w:r>
      <w:proofErr w:type="spellEnd"/>
      <w:r w:rsidR="00330F04" w:rsidRPr="00D22AFE">
        <w:rPr>
          <w:rFonts w:ascii="Open Sans" w:eastAsia="Times New Roman" w:hAnsi="Open Sans" w:cs="Open Sans"/>
          <w:sz w:val="21"/>
          <w:szCs w:val="21"/>
        </w:rPr>
        <w:t xml:space="preserve"> resources, articles, and interactive learning games.</w:t>
      </w:r>
    </w:p>
    <w:p w14:paraId="45E364DB" w14:textId="40F277DE" w:rsidR="00330F04" w:rsidRPr="00D22AFE" w:rsidRDefault="00BA6C4D" w:rsidP="00CB79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pen Sans" w:eastAsia="Times New Roman" w:hAnsi="Open Sans" w:cs="Open Sans"/>
          <w:sz w:val="21"/>
          <w:szCs w:val="21"/>
        </w:rPr>
      </w:pPr>
      <w:r w:rsidRPr="00D22AFE">
        <w:rPr>
          <w:rFonts w:ascii="Open Sans" w:eastAsia="Times New Roman" w:hAnsi="Open Sans" w:cs="Open Sans"/>
          <w:sz w:val="21"/>
          <w:szCs w:val="21"/>
        </w:rPr>
        <w:t>______________________________</w:t>
      </w:r>
      <w:r w:rsidR="00330F04" w:rsidRPr="00D22AFE">
        <w:rPr>
          <w:rFonts w:ascii="Open Sans" w:eastAsia="Times New Roman" w:hAnsi="Open Sans" w:cs="Open Sans"/>
          <w:sz w:val="21"/>
          <w:szCs w:val="21"/>
        </w:rPr>
        <w:t xml:space="preserve">: Students </w:t>
      </w:r>
      <w:r w:rsidRPr="00D22AFE">
        <w:rPr>
          <w:rFonts w:ascii="Open Sans" w:eastAsia="Times New Roman" w:hAnsi="Open Sans" w:cs="Open Sans"/>
          <w:sz w:val="21"/>
          <w:szCs w:val="21"/>
        </w:rPr>
        <w:t>_______________________________</w:t>
      </w:r>
      <w:r w:rsidR="00330F04" w:rsidRPr="00D22AFE">
        <w:rPr>
          <w:rFonts w:ascii="Open Sans" w:eastAsia="Times New Roman" w:hAnsi="Open Sans" w:cs="Open Sans"/>
          <w:sz w:val="21"/>
          <w:szCs w:val="21"/>
        </w:rPr>
        <w:t>through application, creation, and self-assessment activities.</w:t>
      </w:r>
    </w:p>
    <w:p w14:paraId="56CA80D9" w14:textId="77777777" w:rsidR="00330F04" w:rsidRPr="00D22AFE" w:rsidRDefault="00330F04" w:rsidP="0019692B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6F3C00D" w14:textId="52BF296C" w:rsidR="006337D4" w:rsidRPr="00D22AFE" w:rsidRDefault="006337D4" w:rsidP="009B33E0">
      <w:pPr>
        <w:pStyle w:val="ListParagraph"/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3283AF62" w14:textId="77777777" w:rsidR="00E95D3C" w:rsidRPr="00D22AFE" w:rsidRDefault="00E95D3C" w:rsidP="009B33E0">
      <w:pPr>
        <w:pStyle w:val="ListParagraph"/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25796C8A" w14:textId="1F5D87C8" w:rsidR="007E62D3" w:rsidRPr="00D22AFE" w:rsidRDefault="007E62D3">
      <w:pPr>
        <w:rPr>
          <w:rFonts w:eastAsia="Times New Roman" w:cstheme="minorHAnsi"/>
        </w:rPr>
      </w:pPr>
    </w:p>
    <w:sectPr w:rsidR="007E62D3" w:rsidRPr="00D22AFE" w:rsidSect="00596C9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84033" w14:textId="77777777" w:rsidR="005F7F47" w:rsidRDefault="005F7F47" w:rsidP="00864874">
      <w:pPr>
        <w:spacing w:after="0" w:line="240" w:lineRule="auto"/>
      </w:pPr>
      <w:r>
        <w:separator/>
      </w:r>
    </w:p>
  </w:endnote>
  <w:endnote w:type="continuationSeparator" w:id="0">
    <w:p w14:paraId="7D00F847" w14:textId="77777777" w:rsidR="005F7F47" w:rsidRDefault="005F7F47" w:rsidP="00864874">
      <w:pPr>
        <w:spacing w:after="0" w:line="240" w:lineRule="auto"/>
      </w:pPr>
      <w:r>
        <w:continuationSeparator/>
      </w:r>
    </w:p>
  </w:endnote>
  <w:endnote w:type="continuationNotice" w:id="1">
    <w:p w14:paraId="570D1775" w14:textId="77777777" w:rsidR="005F7F47" w:rsidRDefault="005F7F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38B8" w14:textId="4D75D610" w:rsidR="00864874" w:rsidRPr="00D43BE8" w:rsidRDefault="00BF5610" w:rsidP="00864874">
    <w:pPr>
      <w:pStyle w:val="Footer"/>
      <w:rPr>
        <w:sz w:val="20"/>
        <w:szCs w:val="20"/>
      </w:rPr>
    </w:pPr>
    <w:r w:rsidRPr="00D43BE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9CF7748" wp14:editId="208D2825">
          <wp:simplePos x="0" y="0"/>
          <wp:positionH relativeFrom="column">
            <wp:posOffset>4177030</wp:posOffset>
          </wp:positionH>
          <wp:positionV relativeFrom="paragraph">
            <wp:posOffset>-125730</wp:posOffset>
          </wp:positionV>
          <wp:extent cx="1835785" cy="460375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hiologo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A26">
      <w:rPr>
        <w:sz w:val="20"/>
        <w:szCs w:val="20"/>
      </w:rPr>
      <w:t>April</w:t>
    </w:r>
    <w:r w:rsidR="0077602F">
      <w:rPr>
        <w:sz w:val="20"/>
        <w:szCs w:val="20"/>
      </w:rPr>
      <w:t xml:space="preserve"> 2020</w:t>
    </w:r>
    <w:r w:rsidR="00864874" w:rsidRPr="00D43BE8">
      <w:rPr>
        <w:sz w:val="20"/>
        <w:szCs w:val="20"/>
      </w:rPr>
      <w:tab/>
    </w:r>
    <w:r w:rsidR="00864874" w:rsidRPr="00D43BE8">
      <w:rPr>
        <w:sz w:val="20"/>
        <w:szCs w:val="20"/>
      </w:rPr>
      <w:tab/>
    </w:r>
  </w:p>
  <w:p w14:paraId="29B4D88A" w14:textId="42B77BE8" w:rsidR="00864874" w:rsidRPr="00D43BE8" w:rsidRDefault="006E2A26" w:rsidP="00864874">
    <w:pPr>
      <w:pStyle w:val="Footer"/>
      <w:rPr>
        <w:sz w:val="20"/>
        <w:szCs w:val="20"/>
      </w:rPr>
    </w:pPr>
    <w:hyperlink r:id="rId2" w:history="1">
      <w:r w:rsidR="00864874" w:rsidRPr="00D43BE8">
        <w:rPr>
          <w:rStyle w:val="Hyperlink"/>
          <w:sz w:val="20"/>
          <w:szCs w:val="20"/>
        </w:rPr>
        <w:t>www.infohio.org</w:t>
      </w:r>
    </w:hyperlink>
    <w:r w:rsidR="00864874" w:rsidRPr="00D43BE8">
      <w:rPr>
        <w:sz w:val="20"/>
        <w:szCs w:val="20"/>
      </w:rPr>
      <w:tab/>
    </w:r>
    <w:r w:rsidR="00864874" w:rsidRPr="00D43BE8">
      <w:rPr>
        <w:sz w:val="20"/>
        <w:szCs w:val="20"/>
      </w:rPr>
      <w:tab/>
      <w:t xml:space="preserve"> </w:t>
    </w:r>
  </w:p>
  <w:p w14:paraId="3F6086AF" w14:textId="7A0C3E1B" w:rsidR="00864874" w:rsidRPr="005A7EC2" w:rsidRDefault="00864874">
    <w:pPr>
      <w:pStyle w:val="Footer"/>
      <w:rPr>
        <w:sz w:val="20"/>
        <w:szCs w:val="20"/>
      </w:rPr>
    </w:pPr>
    <w:r w:rsidRPr="00D43BE8">
      <w:rPr>
        <w:sz w:val="20"/>
        <w:szCs w:val="20"/>
      </w:rPr>
      <w:t>Need help? Go to support.infohio.org</w:t>
    </w:r>
    <w:r w:rsidR="00BF5610">
      <w:rPr>
        <w:sz w:val="20"/>
        <w:szCs w:val="20"/>
      </w:rPr>
      <w:tab/>
      <w:t xml:space="preserve">                                                 </w:t>
    </w:r>
    <w:proofErr w:type="spellStart"/>
    <w:r w:rsidR="00BF5610" w:rsidRPr="00D43BE8">
      <w:rPr>
        <w:sz w:val="20"/>
        <w:szCs w:val="20"/>
      </w:rPr>
      <w:t>INFOhio</w:t>
    </w:r>
    <w:proofErr w:type="spellEnd"/>
    <w:r w:rsidR="00BF5610" w:rsidRPr="00D43BE8">
      <w:rPr>
        <w:sz w:val="20"/>
        <w:szCs w:val="20"/>
      </w:rPr>
      <w:t xml:space="preserve"> is Optimized by the Management Council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C24D9" w14:textId="77777777" w:rsidR="005F7F47" w:rsidRDefault="005F7F47" w:rsidP="00864874">
      <w:pPr>
        <w:spacing w:after="0" w:line="240" w:lineRule="auto"/>
      </w:pPr>
      <w:r>
        <w:separator/>
      </w:r>
    </w:p>
  </w:footnote>
  <w:footnote w:type="continuationSeparator" w:id="0">
    <w:p w14:paraId="536A1AFC" w14:textId="77777777" w:rsidR="005F7F47" w:rsidRDefault="005F7F47" w:rsidP="00864874">
      <w:pPr>
        <w:spacing w:after="0" w:line="240" w:lineRule="auto"/>
      </w:pPr>
      <w:r>
        <w:continuationSeparator/>
      </w:r>
    </w:p>
  </w:footnote>
  <w:footnote w:type="continuationNotice" w:id="1">
    <w:p w14:paraId="3CD3B207" w14:textId="77777777" w:rsidR="005F7F47" w:rsidRDefault="005F7F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389"/>
    <w:multiLevelType w:val="multilevel"/>
    <w:tmpl w:val="3AA681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FD4333"/>
    <w:multiLevelType w:val="multilevel"/>
    <w:tmpl w:val="88DE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D2FFC"/>
    <w:multiLevelType w:val="hybridMultilevel"/>
    <w:tmpl w:val="A07E7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0A94"/>
    <w:multiLevelType w:val="hybridMultilevel"/>
    <w:tmpl w:val="12F4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4DB3"/>
    <w:multiLevelType w:val="multilevel"/>
    <w:tmpl w:val="02A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C018F"/>
    <w:multiLevelType w:val="hybridMultilevel"/>
    <w:tmpl w:val="0BF8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0F42"/>
    <w:multiLevelType w:val="multilevel"/>
    <w:tmpl w:val="31FE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B1B1D"/>
    <w:multiLevelType w:val="hybridMultilevel"/>
    <w:tmpl w:val="AC9A26D4"/>
    <w:lvl w:ilvl="0" w:tplc="D966D0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26E4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80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C4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07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E1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8E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0B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E9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56231"/>
    <w:multiLevelType w:val="multilevel"/>
    <w:tmpl w:val="83C2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564EA"/>
    <w:multiLevelType w:val="multilevel"/>
    <w:tmpl w:val="7DE4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CE6AF6"/>
    <w:multiLevelType w:val="multilevel"/>
    <w:tmpl w:val="7CD8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7C4B47"/>
    <w:multiLevelType w:val="multilevel"/>
    <w:tmpl w:val="3898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73E4C"/>
    <w:multiLevelType w:val="hybridMultilevel"/>
    <w:tmpl w:val="2FA2E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E7CD0"/>
    <w:multiLevelType w:val="multilevel"/>
    <w:tmpl w:val="2FE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052C5"/>
    <w:multiLevelType w:val="multilevel"/>
    <w:tmpl w:val="289C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C86C04"/>
    <w:multiLevelType w:val="multilevel"/>
    <w:tmpl w:val="2EB0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12E3E"/>
    <w:multiLevelType w:val="hybridMultilevel"/>
    <w:tmpl w:val="81DE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E14601"/>
    <w:multiLevelType w:val="hybridMultilevel"/>
    <w:tmpl w:val="8B9EA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1B7DAE"/>
    <w:multiLevelType w:val="hybridMultilevel"/>
    <w:tmpl w:val="C62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D2569"/>
    <w:multiLevelType w:val="hybridMultilevel"/>
    <w:tmpl w:val="E5B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440A3"/>
    <w:multiLevelType w:val="hybridMultilevel"/>
    <w:tmpl w:val="D666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14E8A"/>
    <w:multiLevelType w:val="hybridMultilevel"/>
    <w:tmpl w:val="6F0E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87B84"/>
    <w:multiLevelType w:val="multilevel"/>
    <w:tmpl w:val="A442F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5F3671A"/>
    <w:multiLevelType w:val="hybridMultilevel"/>
    <w:tmpl w:val="2E561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C7F1F"/>
    <w:multiLevelType w:val="hybridMultilevel"/>
    <w:tmpl w:val="1F20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771DA"/>
    <w:multiLevelType w:val="hybridMultilevel"/>
    <w:tmpl w:val="1C541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51883"/>
    <w:multiLevelType w:val="hybridMultilevel"/>
    <w:tmpl w:val="0238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C3B5C"/>
    <w:multiLevelType w:val="multilevel"/>
    <w:tmpl w:val="CED6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3218B7"/>
    <w:multiLevelType w:val="hybridMultilevel"/>
    <w:tmpl w:val="94564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4E16C5"/>
    <w:multiLevelType w:val="multilevel"/>
    <w:tmpl w:val="5224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CF7E19"/>
    <w:multiLevelType w:val="hybridMultilevel"/>
    <w:tmpl w:val="3F109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6"/>
  </w:num>
  <w:num w:numId="4">
    <w:abstractNumId w:val="23"/>
  </w:num>
  <w:num w:numId="5">
    <w:abstractNumId w:val="2"/>
  </w:num>
  <w:num w:numId="6">
    <w:abstractNumId w:val="14"/>
  </w:num>
  <w:num w:numId="7">
    <w:abstractNumId w:val="22"/>
  </w:num>
  <w:num w:numId="8">
    <w:abstractNumId w:val="0"/>
  </w:num>
  <w:num w:numId="9">
    <w:abstractNumId w:val="28"/>
  </w:num>
  <w:num w:numId="10">
    <w:abstractNumId w:val="30"/>
  </w:num>
  <w:num w:numId="11">
    <w:abstractNumId w:val="11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  <w:num w:numId="17">
    <w:abstractNumId w:val="19"/>
  </w:num>
  <w:num w:numId="18">
    <w:abstractNumId w:val="4"/>
  </w:num>
  <w:num w:numId="19">
    <w:abstractNumId w:val="27"/>
  </w:num>
  <w:num w:numId="20">
    <w:abstractNumId w:val="15"/>
  </w:num>
  <w:num w:numId="21">
    <w:abstractNumId w:val="9"/>
  </w:num>
  <w:num w:numId="22">
    <w:abstractNumId w:val="29"/>
  </w:num>
  <w:num w:numId="23">
    <w:abstractNumId w:val="3"/>
  </w:num>
  <w:num w:numId="24">
    <w:abstractNumId w:val="5"/>
  </w:num>
  <w:num w:numId="25">
    <w:abstractNumId w:val="20"/>
  </w:num>
  <w:num w:numId="26">
    <w:abstractNumId w:val="21"/>
  </w:num>
  <w:num w:numId="27">
    <w:abstractNumId w:val="16"/>
  </w:num>
  <w:num w:numId="28">
    <w:abstractNumId w:val="17"/>
  </w:num>
  <w:num w:numId="29">
    <w:abstractNumId w:val="25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C3"/>
    <w:rsid w:val="00022CDC"/>
    <w:rsid w:val="000250BC"/>
    <w:rsid w:val="00035FB6"/>
    <w:rsid w:val="00046670"/>
    <w:rsid w:val="00051871"/>
    <w:rsid w:val="000569FA"/>
    <w:rsid w:val="00061C88"/>
    <w:rsid w:val="0009609E"/>
    <w:rsid w:val="000B1121"/>
    <w:rsid w:val="000D1C41"/>
    <w:rsid w:val="000D3522"/>
    <w:rsid w:val="000E777B"/>
    <w:rsid w:val="000F4BDF"/>
    <w:rsid w:val="000F7E78"/>
    <w:rsid w:val="0011641C"/>
    <w:rsid w:val="00120D3F"/>
    <w:rsid w:val="00132FAB"/>
    <w:rsid w:val="00133F56"/>
    <w:rsid w:val="00146552"/>
    <w:rsid w:val="00154897"/>
    <w:rsid w:val="00176EBD"/>
    <w:rsid w:val="001909BD"/>
    <w:rsid w:val="0019110E"/>
    <w:rsid w:val="00195468"/>
    <w:rsid w:val="0019692B"/>
    <w:rsid w:val="001A0FE8"/>
    <w:rsid w:val="001E31F1"/>
    <w:rsid w:val="002056FE"/>
    <w:rsid w:val="00207952"/>
    <w:rsid w:val="00212F54"/>
    <w:rsid w:val="002166A1"/>
    <w:rsid w:val="00220548"/>
    <w:rsid w:val="00221FA8"/>
    <w:rsid w:val="00224E4A"/>
    <w:rsid w:val="00236A85"/>
    <w:rsid w:val="00237A48"/>
    <w:rsid w:val="002447F3"/>
    <w:rsid w:val="00255BF8"/>
    <w:rsid w:val="002743EA"/>
    <w:rsid w:val="00276C3C"/>
    <w:rsid w:val="00277450"/>
    <w:rsid w:val="00286C52"/>
    <w:rsid w:val="002A215D"/>
    <w:rsid w:val="002B4B7A"/>
    <w:rsid w:val="002B76F0"/>
    <w:rsid w:val="002C27C3"/>
    <w:rsid w:val="002C7031"/>
    <w:rsid w:val="002D0FE2"/>
    <w:rsid w:val="002D2D16"/>
    <w:rsid w:val="002D630C"/>
    <w:rsid w:val="002E3D27"/>
    <w:rsid w:val="002F6822"/>
    <w:rsid w:val="00312608"/>
    <w:rsid w:val="00330F04"/>
    <w:rsid w:val="003406A0"/>
    <w:rsid w:val="00367E62"/>
    <w:rsid w:val="00371BCC"/>
    <w:rsid w:val="00372330"/>
    <w:rsid w:val="0037397C"/>
    <w:rsid w:val="00397FC6"/>
    <w:rsid w:val="003B4774"/>
    <w:rsid w:val="003B4E2C"/>
    <w:rsid w:val="003D4E79"/>
    <w:rsid w:val="003D5A92"/>
    <w:rsid w:val="003E38A3"/>
    <w:rsid w:val="003E578F"/>
    <w:rsid w:val="003E57D8"/>
    <w:rsid w:val="003F3ECC"/>
    <w:rsid w:val="00420E82"/>
    <w:rsid w:val="0042446B"/>
    <w:rsid w:val="00430CC7"/>
    <w:rsid w:val="00434005"/>
    <w:rsid w:val="004407EC"/>
    <w:rsid w:val="00443C1D"/>
    <w:rsid w:val="00486713"/>
    <w:rsid w:val="004E2229"/>
    <w:rsid w:val="004E7C7F"/>
    <w:rsid w:val="00504DCE"/>
    <w:rsid w:val="005059B9"/>
    <w:rsid w:val="00515CCF"/>
    <w:rsid w:val="00521D45"/>
    <w:rsid w:val="0058350D"/>
    <w:rsid w:val="00595B09"/>
    <w:rsid w:val="00596C98"/>
    <w:rsid w:val="005A0269"/>
    <w:rsid w:val="005A7EC2"/>
    <w:rsid w:val="005B4E5C"/>
    <w:rsid w:val="005B7E93"/>
    <w:rsid w:val="005C1CF9"/>
    <w:rsid w:val="005C3377"/>
    <w:rsid w:val="005E186A"/>
    <w:rsid w:val="005E77C0"/>
    <w:rsid w:val="005F1ACC"/>
    <w:rsid w:val="005F7F47"/>
    <w:rsid w:val="00604469"/>
    <w:rsid w:val="006337D4"/>
    <w:rsid w:val="006447B7"/>
    <w:rsid w:val="00646E35"/>
    <w:rsid w:val="00661C14"/>
    <w:rsid w:val="00672E35"/>
    <w:rsid w:val="00681FBF"/>
    <w:rsid w:val="0068251A"/>
    <w:rsid w:val="00686E4C"/>
    <w:rsid w:val="006C3AE6"/>
    <w:rsid w:val="006C3DA1"/>
    <w:rsid w:val="006E2A26"/>
    <w:rsid w:val="006F3250"/>
    <w:rsid w:val="006F58AB"/>
    <w:rsid w:val="006F5A27"/>
    <w:rsid w:val="006F6042"/>
    <w:rsid w:val="00712ED1"/>
    <w:rsid w:val="0071507D"/>
    <w:rsid w:val="0074329B"/>
    <w:rsid w:val="00761CC5"/>
    <w:rsid w:val="0077602F"/>
    <w:rsid w:val="007864D0"/>
    <w:rsid w:val="00786B3A"/>
    <w:rsid w:val="00791DDC"/>
    <w:rsid w:val="00792A75"/>
    <w:rsid w:val="00796D19"/>
    <w:rsid w:val="007C3019"/>
    <w:rsid w:val="007D1AA8"/>
    <w:rsid w:val="007D2194"/>
    <w:rsid w:val="007D2D12"/>
    <w:rsid w:val="007E62D3"/>
    <w:rsid w:val="007E708C"/>
    <w:rsid w:val="00817BE3"/>
    <w:rsid w:val="00830B3F"/>
    <w:rsid w:val="0083315E"/>
    <w:rsid w:val="008465E8"/>
    <w:rsid w:val="00864874"/>
    <w:rsid w:val="00871192"/>
    <w:rsid w:val="00874F8A"/>
    <w:rsid w:val="00883704"/>
    <w:rsid w:val="00893E9B"/>
    <w:rsid w:val="008C3575"/>
    <w:rsid w:val="008C3A2F"/>
    <w:rsid w:val="008C4D28"/>
    <w:rsid w:val="008D4100"/>
    <w:rsid w:val="008D54F7"/>
    <w:rsid w:val="008D60D7"/>
    <w:rsid w:val="008F04B9"/>
    <w:rsid w:val="008F52CD"/>
    <w:rsid w:val="00916771"/>
    <w:rsid w:val="009312EC"/>
    <w:rsid w:val="00967D14"/>
    <w:rsid w:val="00972D79"/>
    <w:rsid w:val="009A57EA"/>
    <w:rsid w:val="009B33E0"/>
    <w:rsid w:val="009C2CFB"/>
    <w:rsid w:val="009E78C3"/>
    <w:rsid w:val="009F0771"/>
    <w:rsid w:val="00A0683F"/>
    <w:rsid w:val="00A07E1E"/>
    <w:rsid w:val="00A25401"/>
    <w:rsid w:val="00A321CB"/>
    <w:rsid w:val="00A365BF"/>
    <w:rsid w:val="00A376AF"/>
    <w:rsid w:val="00A3778B"/>
    <w:rsid w:val="00A446D9"/>
    <w:rsid w:val="00A55F55"/>
    <w:rsid w:val="00A82057"/>
    <w:rsid w:val="00A94F13"/>
    <w:rsid w:val="00AC0B62"/>
    <w:rsid w:val="00AC211C"/>
    <w:rsid w:val="00AD4011"/>
    <w:rsid w:val="00B007AD"/>
    <w:rsid w:val="00B1421D"/>
    <w:rsid w:val="00B43CCF"/>
    <w:rsid w:val="00B443B0"/>
    <w:rsid w:val="00B57B3C"/>
    <w:rsid w:val="00B7017F"/>
    <w:rsid w:val="00B72AD3"/>
    <w:rsid w:val="00B76D61"/>
    <w:rsid w:val="00B80BB0"/>
    <w:rsid w:val="00B83D3C"/>
    <w:rsid w:val="00B85A53"/>
    <w:rsid w:val="00B909E7"/>
    <w:rsid w:val="00BA6C4D"/>
    <w:rsid w:val="00BC0EC9"/>
    <w:rsid w:val="00BD05B4"/>
    <w:rsid w:val="00BF5610"/>
    <w:rsid w:val="00C51F03"/>
    <w:rsid w:val="00C538C2"/>
    <w:rsid w:val="00C678B5"/>
    <w:rsid w:val="00C67DB9"/>
    <w:rsid w:val="00C77BA8"/>
    <w:rsid w:val="00CB47A5"/>
    <w:rsid w:val="00CB7008"/>
    <w:rsid w:val="00CB79CE"/>
    <w:rsid w:val="00CE5E6C"/>
    <w:rsid w:val="00CE6B0D"/>
    <w:rsid w:val="00CF45E7"/>
    <w:rsid w:val="00D17997"/>
    <w:rsid w:val="00D22AFE"/>
    <w:rsid w:val="00D338D2"/>
    <w:rsid w:val="00D35F8C"/>
    <w:rsid w:val="00D40442"/>
    <w:rsid w:val="00D43BE8"/>
    <w:rsid w:val="00D443A3"/>
    <w:rsid w:val="00D46853"/>
    <w:rsid w:val="00D674AA"/>
    <w:rsid w:val="00D753AE"/>
    <w:rsid w:val="00D87520"/>
    <w:rsid w:val="00DA7F69"/>
    <w:rsid w:val="00DB0809"/>
    <w:rsid w:val="00DC7B9D"/>
    <w:rsid w:val="00DF23FE"/>
    <w:rsid w:val="00DF475E"/>
    <w:rsid w:val="00DF505C"/>
    <w:rsid w:val="00E11506"/>
    <w:rsid w:val="00E36083"/>
    <w:rsid w:val="00E400D8"/>
    <w:rsid w:val="00E43FF5"/>
    <w:rsid w:val="00E53737"/>
    <w:rsid w:val="00E632AE"/>
    <w:rsid w:val="00E63E59"/>
    <w:rsid w:val="00E7311E"/>
    <w:rsid w:val="00E902A0"/>
    <w:rsid w:val="00E95C88"/>
    <w:rsid w:val="00E95D3C"/>
    <w:rsid w:val="00EC3E8A"/>
    <w:rsid w:val="00ED58B7"/>
    <w:rsid w:val="00F00991"/>
    <w:rsid w:val="00F06214"/>
    <w:rsid w:val="00F06E9D"/>
    <w:rsid w:val="00F136ED"/>
    <w:rsid w:val="00F37962"/>
    <w:rsid w:val="00F51705"/>
    <w:rsid w:val="00F67597"/>
    <w:rsid w:val="00F715F1"/>
    <w:rsid w:val="00F71D1B"/>
    <w:rsid w:val="00F7747D"/>
    <w:rsid w:val="00FA4523"/>
    <w:rsid w:val="00FA4E2F"/>
    <w:rsid w:val="00FA79AE"/>
    <w:rsid w:val="00FC5AC0"/>
    <w:rsid w:val="00FD07A0"/>
    <w:rsid w:val="00FE1299"/>
    <w:rsid w:val="00FE1C24"/>
    <w:rsid w:val="027F5F75"/>
    <w:rsid w:val="07193D86"/>
    <w:rsid w:val="0ED79722"/>
    <w:rsid w:val="11B42C15"/>
    <w:rsid w:val="16EC9E06"/>
    <w:rsid w:val="18A140A8"/>
    <w:rsid w:val="18ADCE36"/>
    <w:rsid w:val="238BC2FA"/>
    <w:rsid w:val="29B399E3"/>
    <w:rsid w:val="309BDFE4"/>
    <w:rsid w:val="3679BB2A"/>
    <w:rsid w:val="36A5F5D9"/>
    <w:rsid w:val="3750A5FB"/>
    <w:rsid w:val="383C3019"/>
    <w:rsid w:val="3FB088E0"/>
    <w:rsid w:val="4095B006"/>
    <w:rsid w:val="427DCD08"/>
    <w:rsid w:val="4C157FE3"/>
    <w:rsid w:val="4D0074E4"/>
    <w:rsid w:val="4EFA1A63"/>
    <w:rsid w:val="563FB290"/>
    <w:rsid w:val="62CEA3A7"/>
    <w:rsid w:val="64E735F0"/>
    <w:rsid w:val="69410ACA"/>
    <w:rsid w:val="766D3191"/>
    <w:rsid w:val="7DD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8F542"/>
  <w15:chartTrackingRefBased/>
  <w15:docId w15:val="{E2624F34-CFAE-4468-9E40-1FF4574D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447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65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74"/>
  </w:style>
  <w:style w:type="paragraph" w:styleId="Footer">
    <w:name w:val="footer"/>
    <w:basedOn w:val="Normal"/>
    <w:link w:val="FooterChar"/>
    <w:uiPriority w:val="99"/>
    <w:unhideWhenUsed/>
    <w:rsid w:val="0086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74"/>
  </w:style>
  <w:style w:type="character" w:styleId="Hyperlink">
    <w:name w:val="Hyperlink"/>
    <w:basedOn w:val="DefaultParagraphFont"/>
    <w:uiPriority w:val="99"/>
    <w:unhideWhenUsed/>
    <w:rsid w:val="008648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2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D12"/>
    <w:rPr>
      <w:b/>
      <w:bCs/>
      <w:sz w:val="20"/>
      <w:szCs w:val="20"/>
    </w:rPr>
  </w:style>
  <w:style w:type="paragraph" w:customStyle="1" w:styleId="paragraph">
    <w:name w:val="paragraph"/>
    <w:basedOn w:val="Normal"/>
    <w:rsid w:val="00DF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505C"/>
  </w:style>
  <w:style w:type="character" w:customStyle="1" w:styleId="eop">
    <w:name w:val="eop"/>
    <w:basedOn w:val="DefaultParagraphFont"/>
    <w:rsid w:val="00DF505C"/>
  </w:style>
  <w:style w:type="character" w:customStyle="1" w:styleId="spellingerror">
    <w:name w:val="spellingerror"/>
    <w:basedOn w:val="DefaultParagraphFont"/>
    <w:rsid w:val="002D630C"/>
  </w:style>
  <w:style w:type="character" w:customStyle="1" w:styleId="contextualspellingandgrammarerror">
    <w:name w:val="contextualspellingandgrammarerror"/>
    <w:basedOn w:val="DefaultParagraphFont"/>
    <w:rsid w:val="002D630C"/>
  </w:style>
  <w:style w:type="character" w:styleId="UnresolvedMention">
    <w:name w:val="Unresolved Mention"/>
    <w:basedOn w:val="DefaultParagraphFont"/>
    <w:uiPriority w:val="99"/>
    <w:semiHidden/>
    <w:unhideWhenUsed/>
    <w:rsid w:val="002A21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6C98"/>
    <w:pPr>
      <w:spacing w:after="0" w:line="240" w:lineRule="auto"/>
    </w:pPr>
  </w:style>
  <w:style w:type="table" w:styleId="TableGrid">
    <w:name w:val="Table Grid"/>
    <w:basedOn w:val="TableNormal"/>
    <w:uiPriority w:val="39"/>
    <w:rsid w:val="000E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447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85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3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hi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4" ma:contentTypeDescription="Create a new document." ma:contentTypeScope="" ma:versionID="b3c5305b110717e3551f30f4331884c4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2e809a3f5a5f7ebf8bdf34abea06fd70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D0667-06C3-489E-B6C6-29A791DD9E3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e361f12-4eeb-43e3-ad0a-376f01e36ecd"/>
    <ds:schemaRef ds:uri="47c9622b-a55e-40ac-aee6-008b990e239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2D78C9-C93D-4A06-A855-271CBFE2F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C1308-ECE0-43EC-928B-CAAB022483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http://www.infohio.org/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Rozmus</dc:creator>
  <cp:keywords/>
  <dc:description/>
  <cp:lastModifiedBy>Emily Rozmus</cp:lastModifiedBy>
  <cp:revision>2</cp:revision>
  <dcterms:created xsi:type="dcterms:W3CDTF">2020-04-15T14:47:00Z</dcterms:created>
  <dcterms:modified xsi:type="dcterms:W3CDTF">2020-04-15T14:47:00Z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