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1498F" w:rsidRDefault="00CD4BFD">
      <w:pPr>
        <w:ind w:hanging="630"/>
      </w:pPr>
      <w:r>
        <w:rPr>
          <w:noProof/>
        </w:rPr>
        <w:drawing>
          <wp:inline distT="114300" distB="114300" distL="114300" distR="114300">
            <wp:extent cx="1438275" cy="466725"/>
            <wp:effectExtent l="0" t="0" r="0" b="0"/>
            <wp:docPr id="2" name="image04.png" descr="easel.l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 descr="easel.ly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466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sz w:val="48"/>
          <w:szCs w:val="48"/>
        </w:rPr>
        <w:t>Getting Started with Easel.ly</w:t>
      </w:r>
    </w:p>
    <w:p w:rsidR="0071498F" w:rsidRDefault="0071498F">
      <w:pPr>
        <w:ind w:hanging="630"/>
      </w:pPr>
    </w:p>
    <w:p w:rsidR="005B030E" w:rsidRDefault="005B030E">
      <w:pPr>
        <w:ind w:hanging="630"/>
        <w:rPr>
          <w:b/>
          <w:sz w:val="24"/>
          <w:szCs w:val="24"/>
        </w:rPr>
      </w:pPr>
    </w:p>
    <w:p w:rsidR="005B030E" w:rsidRDefault="005B030E">
      <w:pPr>
        <w:ind w:hanging="630"/>
        <w:rPr>
          <w:b/>
          <w:sz w:val="24"/>
          <w:szCs w:val="24"/>
        </w:rPr>
      </w:pPr>
    </w:p>
    <w:p w:rsidR="0071498F" w:rsidRPr="00CD4BFD" w:rsidRDefault="00CD4BFD">
      <w:pPr>
        <w:ind w:hanging="630"/>
        <w:rPr>
          <w:b/>
        </w:rPr>
      </w:pPr>
      <w:r w:rsidRPr="00CD4BFD">
        <w:rPr>
          <w:b/>
          <w:sz w:val="24"/>
          <w:szCs w:val="24"/>
        </w:rPr>
        <w:t xml:space="preserve">Sign up for a Free Account at </w:t>
      </w:r>
      <w:hyperlink r:id="rId7">
        <w:r w:rsidRPr="00CD4BFD">
          <w:rPr>
            <w:b/>
            <w:color w:val="1155CC"/>
            <w:sz w:val="24"/>
            <w:szCs w:val="24"/>
            <w:u w:val="single"/>
          </w:rPr>
          <w:t>www.easel.ly</w:t>
        </w:r>
      </w:hyperlink>
    </w:p>
    <w:p w:rsidR="0071498F" w:rsidRDefault="0071498F">
      <w:pPr>
        <w:ind w:hanging="630"/>
      </w:pPr>
    </w:p>
    <w:p w:rsidR="0071498F" w:rsidRDefault="00CD4BFD">
      <w:pPr>
        <w:ind w:hanging="630"/>
      </w:pPr>
      <w:proofErr w:type="gramStart"/>
      <w:r w:rsidRPr="00CD4BFD">
        <w:rPr>
          <w:b/>
          <w:sz w:val="24"/>
          <w:szCs w:val="24"/>
        </w:rPr>
        <w:t>Login to create a new Infographic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Click the blue box that says “Start fresh” under “Public Visuals.”</w:t>
      </w:r>
    </w:p>
    <w:p w:rsidR="0071498F" w:rsidRDefault="0071498F">
      <w:pPr>
        <w:ind w:hanging="630"/>
      </w:pPr>
    </w:p>
    <w:p w:rsidR="0071498F" w:rsidRDefault="00CD4BFD">
      <w:pPr>
        <w:ind w:hanging="630"/>
      </w:pPr>
      <w:r w:rsidRPr="00CD4BFD">
        <w:rPr>
          <w:b/>
          <w:sz w:val="24"/>
          <w:szCs w:val="24"/>
        </w:rPr>
        <w:t>Start from scratch and clear the canvas.</w:t>
      </w:r>
      <w:r>
        <w:rPr>
          <w:sz w:val="24"/>
          <w:szCs w:val="24"/>
        </w:rPr>
        <w:t xml:space="preserve">  At the top of the page, click on the Clear dropdown to clear the canvas.  </w:t>
      </w:r>
    </w:p>
    <w:p w:rsidR="0071498F" w:rsidRDefault="0071498F">
      <w:pPr>
        <w:ind w:hanging="630"/>
      </w:pPr>
    </w:p>
    <w:p w:rsidR="0071498F" w:rsidRDefault="00CD4BFD">
      <w:pPr>
        <w:ind w:hanging="630"/>
      </w:pPr>
      <w:r w:rsidRPr="00CD4BFD">
        <w:rPr>
          <w:b/>
          <w:sz w:val="24"/>
          <w:szCs w:val="24"/>
        </w:rPr>
        <w:t xml:space="preserve">Choose a </w:t>
      </w:r>
      <w:proofErr w:type="spellStart"/>
      <w:r w:rsidRPr="00CD4BFD">
        <w:rPr>
          <w:b/>
          <w:sz w:val="24"/>
          <w:szCs w:val="24"/>
        </w:rPr>
        <w:t>Vheme</w:t>
      </w:r>
      <w:proofErr w:type="spellEnd"/>
      <w:r w:rsidRPr="00CD4BF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Click </w:t>
      </w:r>
      <w:proofErr w:type="spellStart"/>
      <w:r>
        <w:rPr>
          <w:sz w:val="24"/>
          <w:szCs w:val="24"/>
        </w:rPr>
        <w:t>Vhemes</w:t>
      </w:r>
      <w:proofErr w:type="spellEnd"/>
      <w:r>
        <w:rPr>
          <w:sz w:val="24"/>
          <w:szCs w:val="24"/>
        </w:rPr>
        <w:t xml:space="preserve"> (Visual + themes) and scroll through the choices.  When you find one, click and drag to the canvas.  If you choose not to use a </w:t>
      </w:r>
      <w:proofErr w:type="spellStart"/>
      <w:r>
        <w:rPr>
          <w:sz w:val="24"/>
          <w:szCs w:val="24"/>
        </w:rPr>
        <w:t>vheme</w:t>
      </w:r>
      <w:proofErr w:type="spellEnd"/>
      <w:r>
        <w:rPr>
          <w:sz w:val="24"/>
          <w:szCs w:val="24"/>
        </w:rPr>
        <w:t>, clear the canvas and add a Background by click and drag.</w:t>
      </w:r>
    </w:p>
    <w:p w:rsidR="0071498F" w:rsidRDefault="0071498F">
      <w:pPr>
        <w:ind w:hanging="630"/>
      </w:pPr>
    </w:p>
    <w:p w:rsidR="0071498F" w:rsidRDefault="00CD4BFD">
      <w:pPr>
        <w:ind w:hanging="630"/>
      </w:pPr>
      <w:r w:rsidRPr="00CD4BFD">
        <w:rPr>
          <w:b/>
          <w:sz w:val="24"/>
          <w:szCs w:val="24"/>
        </w:rPr>
        <w:t>Save Canvas.</w:t>
      </w:r>
      <w:r>
        <w:rPr>
          <w:sz w:val="24"/>
          <w:szCs w:val="24"/>
        </w:rPr>
        <w:t xml:space="preserve">  After selecting a </w:t>
      </w:r>
      <w:proofErr w:type="spellStart"/>
      <w:r>
        <w:rPr>
          <w:sz w:val="24"/>
          <w:szCs w:val="24"/>
        </w:rPr>
        <w:t>vheme</w:t>
      </w:r>
      <w:proofErr w:type="spellEnd"/>
      <w:r>
        <w:rPr>
          <w:sz w:val="24"/>
          <w:szCs w:val="24"/>
        </w:rPr>
        <w:t xml:space="preserve"> or background, click Save and name your canvas. </w:t>
      </w:r>
      <w:r w:rsidRPr="00CD4BFD">
        <w:rPr>
          <w:b/>
          <w:sz w:val="24"/>
          <w:szCs w:val="24"/>
        </w:rPr>
        <w:t>You must save periodically.</w:t>
      </w:r>
      <w:r>
        <w:rPr>
          <w:sz w:val="24"/>
          <w:szCs w:val="24"/>
        </w:rPr>
        <w:t xml:space="preserve">  Click Home and leave the creation tool to see your canvas.  Click on your visual to continue.</w:t>
      </w:r>
    </w:p>
    <w:p w:rsidR="0071498F" w:rsidRDefault="0071498F">
      <w:pPr>
        <w:ind w:hanging="630"/>
      </w:pPr>
    </w:p>
    <w:p w:rsidR="0071498F" w:rsidRDefault="00CD4BFD">
      <w:pPr>
        <w:ind w:hanging="630"/>
      </w:pPr>
      <w:r w:rsidRPr="00CD4BFD">
        <w:rPr>
          <w:b/>
          <w:sz w:val="24"/>
          <w:szCs w:val="24"/>
        </w:rPr>
        <w:t>Change Background color.</w:t>
      </w:r>
      <w:r>
        <w:rPr>
          <w:sz w:val="24"/>
          <w:szCs w:val="24"/>
        </w:rPr>
        <w:t xml:space="preserve">  You can change the background color by clicking on the Background button and clicking on color. You can also click on portrait, landscape or mobile orientation.</w:t>
      </w:r>
    </w:p>
    <w:p w:rsidR="0071498F" w:rsidRDefault="0071498F">
      <w:pPr>
        <w:ind w:hanging="630"/>
      </w:pPr>
    </w:p>
    <w:p w:rsidR="0071498F" w:rsidRDefault="00CD4BFD">
      <w:pPr>
        <w:ind w:hanging="630"/>
      </w:pPr>
      <w:r w:rsidRPr="00CD4BFD">
        <w:rPr>
          <w:b/>
          <w:sz w:val="24"/>
          <w:szCs w:val="24"/>
        </w:rPr>
        <w:t>Add and Delete Objects.</w:t>
      </w:r>
      <w:r>
        <w:rPr>
          <w:sz w:val="24"/>
          <w:szCs w:val="24"/>
        </w:rPr>
        <w:t xml:space="preserve">  Click the Objects button and hover over Choose category.  Different categories are listed in alphabetical order.</w:t>
      </w:r>
      <w:r w:rsidR="00066051">
        <w:rPr>
          <w:sz w:val="24"/>
          <w:szCs w:val="24"/>
        </w:rPr>
        <w:t xml:space="preserve">  Choose a category and drag the </w:t>
      </w:r>
      <w:r>
        <w:rPr>
          <w:sz w:val="24"/>
          <w:szCs w:val="24"/>
        </w:rPr>
        <w:t xml:space="preserve">object you want to the canvas.  Change the size of the object by clicking on the object and pulling on the corners.  </w:t>
      </w:r>
    </w:p>
    <w:p w:rsidR="0071498F" w:rsidRDefault="00C86E29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Delete an</w:t>
      </w:r>
      <w:r w:rsidR="00CD4BFD">
        <w:rPr>
          <w:sz w:val="24"/>
          <w:szCs w:val="24"/>
        </w:rPr>
        <w:t xml:space="preserve"> object by clicking on the object and then the trash</w:t>
      </w:r>
      <w:r>
        <w:rPr>
          <w:sz w:val="24"/>
          <w:szCs w:val="24"/>
        </w:rPr>
        <w:t xml:space="preserve"> </w:t>
      </w:r>
      <w:r w:rsidR="00CD4BFD">
        <w:rPr>
          <w:sz w:val="24"/>
          <w:szCs w:val="24"/>
        </w:rPr>
        <w:t>can in the upper left corner.</w:t>
      </w:r>
    </w:p>
    <w:p w:rsidR="0071498F" w:rsidRDefault="00CD4BFD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Layer objects using the position buttons on the gray bar.</w:t>
      </w:r>
    </w:p>
    <w:p w:rsidR="0071498F" w:rsidRDefault="00CD4BFD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Adjust the opacity using the slider on the gray bar.</w:t>
      </w:r>
    </w:p>
    <w:p w:rsidR="0071498F" w:rsidRDefault="00CD4BFD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Lock an object into place by clicking on the lock next to the trash</w:t>
      </w:r>
      <w:r w:rsidR="00C86E29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can.</w:t>
      </w:r>
    </w:p>
    <w:p w:rsidR="0071498F" w:rsidRDefault="0071498F">
      <w:pPr>
        <w:ind w:left="-630"/>
      </w:pPr>
    </w:p>
    <w:p w:rsidR="0071498F" w:rsidRDefault="00CD4BFD">
      <w:pPr>
        <w:ind w:left="-630"/>
      </w:pPr>
      <w:r w:rsidRPr="00CD4BFD">
        <w:rPr>
          <w:b/>
          <w:sz w:val="24"/>
          <w:szCs w:val="24"/>
        </w:rPr>
        <w:t>Add Shapes.</w:t>
      </w:r>
      <w:r>
        <w:rPr>
          <w:sz w:val="24"/>
          <w:szCs w:val="24"/>
        </w:rPr>
        <w:t xml:space="preserve">  Click the Shapes button.  Click and drag the shape you want to add.  </w:t>
      </w:r>
    </w:p>
    <w:p w:rsidR="0071498F" w:rsidRDefault="00CD4BFD">
      <w:pPr>
        <w:ind w:left="90"/>
      </w:pPr>
      <w:r>
        <w:rPr>
          <w:sz w:val="24"/>
          <w:szCs w:val="24"/>
        </w:rPr>
        <w:t>Change the size by clicking on the shape and pulling the corners.  You can also change the color of the shape.</w:t>
      </w:r>
    </w:p>
    <w:p w:rsidR="0071498F" w:rsidRDefault="0071498F">
      <w:pPr>
        <w:ind w:left="90"/>
      </w:pPr>
    </w:p>
    <w:p w:rsidR="00CD4BFD" w:rsidRDefault="00CD4BFD">
      <w:pPr>
        <w:ind w:left="90" w:hanging="720"/>
        <w:rPr>
          <w:b/>
          <w:sz w:val="24"/>
          <w:szCs w:val="24"/>
        </w:rPr>
      </w:pPr>
    </w:p>
    <w:p w:rsidR="0071498F" w:rsidRDefault="00CD4BFD">
      <w:pPr>
        <w:ind w:left="90" w:hanging="720"/>
      </w:pPr>
      <w:r w:rsidRPr="00CD4BFD">
        <w:rPr>
          <w:b/>
          <w:sz w:val="24"/>
          <w:szCs w:val="24"/>
        </w:rPr>
        <w:t>Add a hyperlink.</w:t>
      </w:r>
      <w:r>
        <w:rPr>
          <w:sz w:val="24"/>
          <w:szCs w:val="24"/>
        </w:rPr>
        <w:t xml:space="preserve">  Be sure to add the http(s):// to the URL.</w:t>
      </w:r>
    </w:p>
    <w:p w:rsidR="0071498F" w:rsidRDefault="0071498F">
      <w:pPr>
        <w:ind w:left="90" w:hanging="720"/>
      </w:pPr>
    </w:p>
    <w:p w:rsidR="00CD4BFD" w:rsidRDefault="00CD4BFD">
      <w:pPr>
        <w:ind w:left="90" w:hanging="720"/>
        <w:rPr>
          <w:b/>
          <w:sz w:val="24"/>
          <w:szCs w:val="24"/>
        </w:rPr>
      </w:pPr>
    </w:p>
    <w:p w:rsidR="00CD4BFD" w:rsidRDefault="00CD4BFD">
      <w:pPr>
        <w:ind w:left="90" w:hanging="720"/>
        <w:rPr>
          <w:b/>
          <w:sz w:val="24"/>
          <w:szCs w:val="24"/>
        </w:rPr>
      </w:pPr>
    </w:p>
    <w:p w:rsidR="00CD4BFD" w:rsidRDefault="00CD4BFD">
      <w:pPr>
        <w:ind w:left="90" w:hanging="720"/>
        <w:rPr>
          <w:b/>
          <w:sz w:val="24"/>
          <w:szCs w:val="24"/>
        </w:rPr>
      </w:pPr>
    </w:p>
    <w:p w:rsidR="00CD4BFD" w:rsidRDefault="00CD4BFD">
      <w:pPr>
        <w:ind w:left="90" w:hanging="720"/>
        <w:rPr>
          <w:b/>
          <w:sz w:val="24"/>
          <w:szCs w:val="24"/>
        </w:rPr>
      </w:pPr>
    </w:p>
    <w:p w:rsidR="0071498F" w:rsidRDefault="00CD4BFD">
      <w:pPr>
        <w:ind w:left="90" w:hanging="720"/>
      </w:pPr>
      <w:r w:rsidRPr="00CD4BFD">
        <w:rPr>
          <w:b/>
          <w:sz w:val="24"/>
          <w:szCs w:val="24"/>
        </w:rPr>
        <w:t>Add text.</w:t>
      </w:r>
      <w:r>
        <w:rPr>
          <w:sz w:val="24"/>
          <w:szCs w:val="24"/>
        </w:rPr>
        <w:t xml:space="preserve">  Click the Text button.  Click and drag to canvas.</w:t>
      </w:r>
    </w:p>
    <w:p w:rsidR="0071498F" w:rsidRDefault="0071498F">
      <w:pPr>
        <w:ind w:left="90" w:hanging="720"/>
      </w:pPr>
    </w:p>
    <w:p w:rsidR="0071498F" w:rsidRDefault="00CD4BFD">
      <w:pPr>
        <w:ind w:left="90" w:hanging="720"/>
      </w:pPr>
      <w:r>
        <w:rPr>
          <w:noProof/>
        </w:rPr>
        <w:drawing>
          <wp:inline distT="114300" distB="114300" distL="114300" distR="114300">
            <wp:extent cx="3228975" cy="485775"/>
            <wp:effectExtent l="0" t="0" r="0" b="0"/>
            <wp:docPr id="1" name="image02.png" descr="Tex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 descr="Text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485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1498F" w:rsidRDefault="0071498F">
      <w:pPr>
        <w:ind w:left="90" w:hanging="720"/>
      </w:pPr>
    </w:p>
    <w:p w:rsidR="0071498F" w:rsidRDefault="00CD4BFD">
      <w:pPr>
        <w:ind w:left="90" w:hanging="720"/>
      </w:pPr>
      <w:r>
        <w:rPr>
          <w:sz w:val="24"/>
          <w:szCs w:val="24"/>
        </w:rPr>
        <w:t>Double click text to edit.  Change font, font size, color, make the text bold or add a hyperlink.</w:t>
      </w:r>
    </w:p>
    <w:p w:rsidR="0071498F" w:rsidRDefault="0071498F">
      <w:pPr>
        <w:ind w:left="90" w:hanging="720"/>
      </w:pPr>
    </w:p>
    <w:p w:rsidR="0071498F" w:rsidRDefault="00CD4BFD">
      <w:pPr>
        <w:ind w:left="90" w:hanging="720"/>
      </w:pPr>
      <w:r w:rsidRPr="00CD4BFD">
        <w:rPr>
          <w:b/>
          <w:sz w:val="24"/>
          <w:szCs w:val="24"/>
        </w:rPr>
        <w:t>More features.</w:t>
      </w:r>
      <w:r>
        <w:rPr>
          <w:sz w:val="24"/>
          <w:szCs w:val="24"/>
        </w:rPr>
        <w:t xml:space="preserve">  You can zoom in or out, add gridlines for proper alignment, and undo.  You can share and download into a PDF.</w:t>
      </w:r>
      <w:r w:rsidR="006E4E3B">
        <w:rPr>
          <w:sz w:val="24"/>
          <w:szCs w:val="24"/>
        </w:rPr>
        <w:t xml:space="preserve"> You can add your own images by clicking on Upload. </w:t>
      </w:r>
    </w:p>
    <w:p w:rsidR="0071498F" w:rsidRDefault="0071498F">
      <w:pPr>
        <w:ind w:left="90" w:hanging="720"/>
      </w:pPr>
    </w:p>
    <w:p w:rsidR="0071498F" w:rsidRDefault="00CD4BFD">
      <w:pPr>
        <w:ind w:left="90" w:hanging="720"/>
      </w:pPr>
      <w:proofErr w:type="gramStart"/>
      <w:r w:rsidRPr="00CD4BFD">
        <w:rPr>
          <w:b/>
          <w:sz w:val="24"/>
          <w:szCs w:val="24"/>
        </w:rPr>
        <w:t>Logout of Easel.ly.</w:t>
      </w:r>
      <w:proofErr w:type="gramEnd"/>
      <w:r>
        <w:rPr>
          <w:sz w:val="24"/>
          <w:szCs w:val="24"/>
        </w:rPr>
        <w:t xml:space="preserve">  Make sure to save before exiting.  </w:t>
      </w:r>
      <w:proofErr w:type="gramStart"/>
      <w:r>
        <w:rPr>
          <w:sz w:val="24"/>
          <w:szCs w:val="24"/>
        </w:rPr>
        <w:t>Click on Home and Leave.</w:t>
      </w:r>
      <w:proofErr w:type="gramEnd"/>
      <w:r>
        <w:rPr>
          <w:sz w:val="24"/>
          <w:szCs w:val="24"/>
        </w:rPr>
        <w:t xml:space="preserve">   Click on your name and Logout.</w:t>
      </w:r>
    </w:p>
    <w:p w:rsidR="0071498F" w:rsidRDefault="0071498F">
      <w:pPr>
        <w:ind w:left="90" w:hanging="720"/>
      </w:pPr>
    </w:p>
    <w:p w:rsidR="0071498F" w:rsidRDefault="00CD4BFD">
      <w:pPr>
        <w:ind w:left="90" w:hanging="720"/>
      </w:pPr>
      <w:proofErr w:type="gramStart"/>
      <w:r w:rsidRPr="00CD4BFD">
        <w:rPr>
          <w:b/>
          <w:sz w:val="24"/>
          <w:szCs w:val="24"/>
        </w:rPr>
        <w:t>Login to Edit Existing Infographic.</w:t>
      </w:r>
      <w:proofErr w:type="gramEnd"/>
      <w:r>
        <w:rPr>
          <w:sz w:val="24"/>
          <w:szCs w:val="24"/>
        </w:rPr>
        <w:t xml:space="preserve">  Login and click on the infographic thumbnail under “My visuals.”</w:t>
      </w:r>
    </w:p>
    <w:p w:rsidR="0071498F" w:rsidRDefault="0071498F">
      <w:pPr>
        <w:ind w:left="90" w:hanging="720"/>
      </w:pPr>
    </w:p>
    <w:p w:rsidR="0071498F" w:rsidRDefault="00CD4BFD">
      <w:pPr>
        <w:ind w:left="90" w:hanging="720"/>
      </w:pPr>
      <w:r>
        <w:rPr>
          <w:sz w:val="24"/>
          <w:szCs w:val="24"/>
        </w:rPr>
        <w:t xml:space="preserve">The PRO account contains more </w:t>
      </w:r>
      <w:proofErr w:type="spellStart"/>
      <w:r>
        <w:rPr>
          <w:sz w:val="24"/>
          <w:szCs w:val="24"/>
        </w:rPr>
        <w:t>vhemes</w:t>
      </w:r>
      <w:proofErr w:type="spellEnd"/>
      <w:r>
        <w:rPr>
          <w:sz w:val="24"/>
          <w:szCs w:val="24"/>
        </w:rPr>
        <w:t>, backgrounds and objects.  An educator can get the PRO account for $18.00 a year.</w:t>
      </w:r>
    </w:p>
    <w:p w:rsidR="0071498F" w:rsidRDefault="0071498F">
      <w:pPr>
        <w:ind w:left="90" w:hanging="720"/>
      </w:pPr>
    </w:p>
    <w:p w:rsidR="0071498F" w:rsidRDefault="00CD4BFD">
      <w:pPr>
        <w:ind w:left="90" w:hanging="720"/>
      </w:pPr>
      <w:proofErr w:type="gramStart"/>
      <w:r>
        <w:rPr>
          <w:sz w:val="24"/>
          <w:szCs w:val="24"/>
        </w:rPr>
        <w:t>Log into your account.</w:t>
      </w:r>
      <w:proofErr w:type="gramEnd"/>
      <w:r>
        <w:rPr>
          <w:sz w:val="24"/>
          <w:szCs w:val="24"/>
        </w:rPr>
        <w:t xml:space="preserve">  </w:t>
      </w:r>
    </w:p>
    <w:p w:rsidR="0071498F" w:rsidRDefault="00CD4BFD">
      <w:pPr>
        <w:ind w:left="90" w:hanging="720"/>
      </w:pPr>
      <w:r>
        <w:rPr>
          <w:sz w:val="24"/>
          <w:szCs w:val="24"/>
        </w:rPr>
        <w:t xml:space="preserve">Go to </w:t>
      </w:r>
      <w:hyperlink r:id="rId9">
        <w:r>
          <w:rPr>
            <w:color w:val="1155CC"/>
            <w:sz w:val="24"/>
            <w:szCs w:val="24"/>
            <w:u w:val="single"/>
          </w:rPr>
          <w:t>https://easel.ly/coupon</w:t>
        </w:r>
      </w:hyperlink>
    </w:p>
    <w:p w:rsidR="0071498F" w:rsidRDefault="00CD4BFD">
      <w:pPr>
        <w:ind w:left="90" w:hanging="720"/>
      </w:pPr>
      <w:r>
        <w:rPr>
          <w:sz w:val="24"/>
          <w:szCs w:val="24"/>
        </w:rPr>
        <w:t xml:space="preserve">Enter </w:t>
      </w:r>
      <w:r w:rsidRPr="006E4E3B">
        <w:rPr>
          <w:b/>
          <w:sz w:val="24"/>
          <w:szCs w:val="24"/>
        </w:rPr>
        <w:t>Student</w:t>
      </w:r>
      <w:r>
        <w:rPr>
          <w:sz w:val="24"/>
          <w:szCs w:val="24"/>
        </w:rPr>
        <w:t xml:space="preserve"> into the coupon code box.</w:t>
      </w:r>
    </w:p>
    <w:p w:rsidR="0071498F" w:rsidRDefault="00CD4BFD">
      <w:pPr>
        <w:ind w:left="90" w:hanging="720"/>
      </w:pPr>
      <w:r>
        <w:rPr>
          <w:sz w:val="24"/>
          <w:szCs w:val="24"/>
        </w:rPr>
        <w:t>Hit the Go Pro button.</w:t>
      </w:r>
    </w:p>
    <w:p w:rsidR="0071498F" w:rsidRDefault="0071498F">
      <w:pPr>
        <w:ind w:left="90" w:hanging="720"/>
      </w:pPr>
    </w:p>
    <w:p w:rsidR="0071498F" w:rsidRDefault="0071498F">
      <w:pPr>
        <w:ind w:left="90" w:hanging="720"/>
      </w:pPr>
    </w:p>
    <w:p w:rsidR="0071498F" w:rsidRDefault="00CD4BFD">
      <w:pPr>
        <w:ind w:left="90" w:hanging="720"/>
      </w:pPr>
      <w:r>
        <w:rPr>
          <w:noProof/>
        </w:rPr>
        <w:drawing>
          <wp:inline distT="114300" distB="114300" distL="114300" distR="114300">
            <wp:extent cx="3810000" cy="2400300"/>
            <wp:effectExtent l="0" t="0" r="0" b="0"/>
            <wp:docPr id="3" name="image05.png" descr="pr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 descr="pro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6393" cy="24043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71498F"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43600"/>
    <w:multiLevelType w:val="multilevel"/>
    <w:tmpl w:val="C438437E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1498F"/>
    <w:rsid w:val="00066051"/>
    <w:rsid w:val="000C3CF7"/>
    <w:rsid w:val="00434614"/>
    <w:rsid w:val="005B030E"/>
    <w:rsid w:val="006E4E3B"/>
    <w:rsid w:val="0071498F"/>
    <w:rsid w:val="00C86E29"/>
    <w:rsid w:val="00CD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B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B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B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B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easel.l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easel.ly/coup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Patricia (LACA)</dc:creator>
  <cp:lastModifiedBy>Baker, Patricia (LACA)</cp:lastModifiedBy>
  <cp:revision>8</cp:revision>
  <cp:lastPrinted>2016-07-22T15:35:00Z</cp:lastPrinted>
  <dcterms:created xsi:type="dcterms:W3CDTF">2016-07-22T15:09:00Z</dcterms:created>
  <dcterms:modified xsi:type="dcterms:W3CDTF">2016-07-22T15:40:00Z</dcterms:modified>
</cp:coreProperties>
</file>